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9B" w:rsidRPr="009A3B82" w:rsidRDefault="00FB0F60" w:rsidP="005E0A3F">
      <w:pPr>
        <w:spacing w:line="276" w:lineRule="auto"/>
        <w:jc w:val="center"/>
        <w:rPr>
          <w:rFonts w:ascii="Times New Roman" w:hAnsi="Times New Roman" w:cs="Times New Roman"/>
          <w:b/>
          <w:sz w:val="24"/>
          <w:szCs w:val="24"/>
        </w:rPr>
      </w:pPr>
      <w:r w:rsidRPr="009A3B82">
        <w:rPr>
          <w:rFonts w:ascii="Times New Roman" w:hAnsi="Times New Roman" w:cs="Times New Roman"/>
          <w:b/>
          <w:sz w:val="24"/>
          <w:szCs w:val="24"/>
        </w:rPr>
        <w:t xml:space="preserve">Rising </w:t>
      </w:r>
      <w:r w:rsidR="000C7816" w:rsidRPr="009A3B82">
        <w:rPr>
          <w:rFonts w:ascii="Times New Roman" w:hAnsi="Times New Roman" w:cs="Times New Roman"/>
          <w:b/>
          <w:sz w:val="24"/>
          <w:szCs w:val="24"/>
        </w:rPr>
        <w:t>S</w:t>
      </w:r>
      <w:r w:rsidRPr="009A3B82">
        <w:rPr>
          <w:rFonts w:ascii="Times New Roman" w:hAnsi="Times New Roman" w:cs="Times New Roman"/>
          <w:b/>
          <w:sz w:val="24"/>
          <w:szCs w:val="24"/>
        </w:rPr>
        <w:t xml:space="preserve">trategic </w:t>
      </w:r>
      <w:r w:rsidR="000C7816" w:rsidRPr="009A3B82">
        <w:rPr>
          <w:rFonts w:ascii="Times New Roman" w:hAnsi="Times New Roman" w:cs="Times New Roman"/>
          <w:b/>
          <w:sz w:val="24"/>
          <w:szCs w:val="24"/>
        </w:rPr>
        <w:t>R</w:t>
      </w:r>
      <w:r w:rsidRPr="009A3B82">
        <w:rPr>
          <w:rFonts w:ascii="Times New Roman" w:hAnsi="Times New Roman" w:cs="Times New Roman"/>
          <w:b/>
          <w:sz w:val="24"/>
          <w:szCs w:val="24"/>
        </w:rPr>
        <w:t xml:space="preserve">ole of Azerbaijan and Turkey in </w:t>
      </w:r>
      <w:r w:rsidR="00132C0A">
        <w:rPr>
          <w:rFonts w:ascii="Times New Roman" w:hAnsi="Times New Roman" w:cs="Times New Roman"/>
          <w:b/>
          <w:sz w:val="24"/>
          <w:szCs w:val="24"/>
        </w:rPr>
        <w:t>Euro-Asian economic relations</w:t>
      </w:r>
    </w:p>
    <w:p w:rsidR="005E0A3F" w:rsidRPr="009A3B82" w:rsidRDefault="000C7816" w:rsidP="005E0A3F">
      <w:pPr>
        <w:spacing w:line="276" w:lineRule="auto"/>
        <w:jc w:val="both"/>
        <w:rPr>
          <w:rFonts w:ascii="Times New Roman" w:hAnsi="Times New Roman" w:cs="Times New Roman"/>
          <w:sz w:val="24"/>
          <w:szCs w:val="24"/>
        </w:rPr>
      </w:pPr>
      <w:r w:rsidRPr="009A3B82">
        <w:rPr>
          <w:rFonts w:ascii="Times New Roman" w:hAnsi="Times New Roman" w:cs="Times New Roman"/>
          <w:sz w:val="24"/>
          <w:szCs w:val="24"/>
        </w:rPr>
        <w:t>Currently, e</w:t>
      </w:r>
      <w:r w:rsidR="00867374" w:rsidRPr="009A3B82">
        <w:rPr>
          <w:rFonts w:ascii="Times New Roman" w:hAnsi="Times New Roman" w:cs="Times New Roman"/>
          <w:sz w:val="24"/>
          <w:szCs w:val="24"/>
        </w:rPr>
        <w:t xml:space="preserve">nergy and trade routes security is one of the major consideration </w:t>
      </w:r>
      <w:r w:rsidR="005E0A3F" w:rsidRPr="009A3B82">
        <w:rPr>
          <w:rFonts w:ascii="Times New Roman" w:hAnsi="Times New Roman" w:cs="Times New Roman"/>
          <w:sz w:val="24"/>
          <w:szCs w:val="24"/>
        </w:rPr>
        <w:t>in global level</w:t>
      </w:r>
      <w:r w:rsidR="00867374" w:rsidRPr="009A3B82">
        <w:rPr>
          <w:rFonts w:ascii="Times New Roman" w:hAnsi="Times New Roman" w:cs="Times New Roman"/>
          <w:sz w:val="24"/>
          <w:szCs w:val="24"/>
        </w:rPr>
        <w:t>.</w:t>
      </w:r>
      <w:r w:rsidR="00F25E31" w:rsidRPr="009A3B82">
        <w:rPr>
          <w:rFonts w:ascii="Times New Roman" w:hAnsi="Times New Roman" w:cs="Times New Roman"/>
          <w:sz w:val="24"/>
          <w:szCs w:val="24"/>
        </w:rPr>
        <w:t xml:space="preserve"> </w:t>
      </w:r>
      <w:r w:rsidR="00FE0042" w:rsidRPr="009A3B82">
        <w:rPr>
          <w:rFonts w:ascii="Times New Roman" w:hAnsi="Times New Roman" w:cs="Times New Roman"/>
          <w:sz w:val="24"/>
          <w:szCs w:val="24"/>
        </w:rPr>
        <w:t>I</w:t>
      </w:r>
      <w:r w:rsidR="00F25E31" w:rsidRPr="009A3B82">
        <w:rPr>
          <w:rFonts w:ascii="Times New Roman" w:hAnsi="Times New Roman" w:cs="Times New Roman"/>
          <w:sz w:val="24"/>
          <w:szCs w:val="24"/>
        </w:rPr>
        <w:t xml:space="preserve">n the shade of </w:t>
      </w:r>
      <w:r w:rsidR="005E0A3F" w:rsidRPr="009A3B82">
        <w:rPr>
          <w:rFonts w:ascii="Times New Roman" w:hAnsi="Times New Roman" w:cs="Times New Roman"/>
          <w:sz w:val="24"/>
          <w:szCs w:val="24"/>
        </w:rPr>
        <w:t xml:space="preserve">the </w:t>
      </w:r>
      <w:r w:rsidR="00F25E31" w:rsidRPr="009A3B82">
        <w:rPr>
          <w:rFonts w:ascii="Times New Roman" w:hAnsi="Times New Roman" w:cs="Times New Roman"/>
          <w:sz w:val="24"/>
          <w:szCs w:val="24"/>
        </w:rPr>
        <w:t>recent global events</w:t>
      </w:r>
      <w:r w:rsidR="005E0A3F" w:rsidRPr="009A3B82">
        <w:rPr>
          <w:rFonts w:ascii="Times New Roman" w:hAnsi="Times New Roman" w:cs="Times New Roman"/>
          <w:sz w:val="24"/>
          <w:szCs w:val="24"/>
        </w:rPr>
        <w:t>, the</w:t>
      </w:r>
      <w:r w:rsidR="00F25E31" w:rsidRPr="009A3B82">
        <w:rPr>
          <w:rFonts w:ascii="Times New Roman" w:hAnsi="Times New Roman" w:cs="Times New Roman"/>
          <w:sz w:val="24"/>
          <w:szCs w:val="24"/>
        </w:rPr>
        <w:t xml:space="preserve"> importance of energy resources </w:t>
      </w:r>
      <w:r w:rsidRPr="009A3B82">
        <w:rPr>
          <w:rFonts w:ascii="Times New Roman" w:hAnsi="Times New Roman" w:cs="Times New Roman"/>
          <w:sz w:val="24"/>
          <w:szCs w:val="24"/>
        </w:rPr>
        <w:t xml:space="preserve">is more likely to become a dominant matter which </w:t>
      </w:r>
      <w:r w:rsidR="00F25E31" w:rsidRPr="009A3B82">
        <w:rPr>
          <w:rFonts w:ascii="Times New Roman" w:hAnsi="Times New Roman" w:cs="Times New Roman"/>
          <w:sz w:val="24"/>
          <w:szCs w:val="24"/>
        </w:rPr>
        <w:t xml:space="preserve">the global economy </w:t>
      </w:r>
      <w:r w:rsidRPr="009A3B82">
        <w:rPr>
          <w:rFonts w:ascii="Times New Roman" w:hAnsi="Times New Roman" w:cs="Times New Roman"/>
          <w:sz w:val="24"/>
          <w:szCs w:val="24"/>
        </w:rPr>
        <w:t xml:space="preserve">requires the tremendous </w:t>
      </w:r>
      <w:r w:rsidR="00F25E31" w:rsidRPr="009A3B82">
        <w:rPr>
          <w:rFonts w:ascii="Times New Roman" w:hAnsi="Times New Roman" w:cs="Times New Roman"/>
          <w:sz w:val="24"/>
          <w:szCs w:val="24"/>
        </w:rPr>
        <w:t>need</w:t>
      </w:r>
      <w:r w:rsidRPr="009A3B82">
        <w:rPr>
          <w:rFonts w:ascii="Times New Roman" w:hAnsi="Times New Roman" w:cs="Times New Roman"/>
          <w:sz w:val="24"/>
          <w:szCs w:val="24"/>
        </w:rPr>
        <w:t xml:space="preserve">s </w:t>
      </w:r>
      <w:r w:rsidR="00F25E31" w:rsidRPr="009A3B82">
        <w:rPr>
          <w:rFonts w:ascii="Times New Roman" w:hAnsi="Times New Roman" w:cs="Times New Roman"/>
          <w:sz w:val="24"/>
          <w:szCs w:val="24"/>
        </w:rPr>
        <w:t>of these resources.</w:t>
      </w:r>
      <w:r w:rsidR="00A27E93" w:rsidRPr="009A3B82">
        <w:rPr>
          <w:rFonts w:ascii="Times New Roman" w:hAnsi="Times New Roman" w:cs="Times New Roman"/>
          <w:sz w:val="24"/>
          <w:szCs w:val="24"/>
        </w:rPr>
        <w:t xml:space="preserve"> </w:t>
      </w:r>
    </w:p>
    <w:p w:rsidR="00A27E93" w:rsidRPr="009A3B82" w:rsidRDefault="00A27E93" w:rsidP="005E0A3F">
      <w:pPr>
        <w:spacing w:line="276" w:lineRule="auto"/>
        <w:jc w:val="both"/>
        <w:rPr>
          <w:rFonts w:ascii="Times New Roman" w:hAnsi="Times New Roman" w:cs="Times New Roman"/>
          <w:sz w:val="24"/>
          <w:szCs w:val="24"/>
        </w:rPr>
      </w:pPr>
      <w:r w:rsidRPr="009A3B82">
        <w:rPr>
          <w:rFonts w:ascii="Times New Roman" w:hAnsi="Times New Roman" w:cs="Times New Roman"/>
          <w:sz w:val="24"/>
          <w:szCs w:val="24"/>
        </w:rPr>
        <w:t xml:space="preserve">Energy supply to Europe, particularly to South and Southeast Europe depends on only one source. </w:t>
      </w:r>
      <w:r w:rsidR="00FE0042" w:rsidRPr="009A3B82">
        <w:rPr>
          <w:rFonts w:ascii="Times New Roman" w:hAnsi="Times New Roman" w:cs="Times New Roman"/>
          <w:sz w:val="24"/>
          <w:szCs w:val="24"/>
        </w:rPr>
        <w:t xml:space="preserve">However, </w:t>
      </w:r>
      <w:r w:rsidR="00EB71E8" w:rsidRPr="009A3B82">
        <w:rPr>
          <w:rFonts w:ascii="Times New Roman" w:hAnsi="Times New Roman" w:cs="Times New Roman"/>
          <w:sz w:val="24"/>
          <w:szCs w:val="24"/>
        </w:rPr>
        <w:t>t</w:t>
      </w:r>
      <w:r w:rsidR="00FE0042" w:rsidRPr="009A3B82">
        <w:rPr>
          <w:rFonts w:ascii="Times New Roman" w:hAnsi="Times New Roman" w:cs="Times New Roman"/>
          <w:sz w:val="24"/>
          <w:szCs w:val="24"/>
        </w:rPr>
        <w:t xml:space="preserve">he European Commission is accelerating the </w:t>
      </w:r>
      <w:r w:rsidR="005E0A3F" w:rsidRPr="009A3B82">
        <w:rPr>
          <w:rFonts w:ascii="Times New Roman" w:hAnsi="Times New Roman" w:cs="Times New Roman"/>
          <w:sz w:val="24"/>
          <w:szCs w:val="24"/>
        </w:rPr>
        <w:t xml:space="preserve">economic </w:t>
      </w:r>
      <w:r w:rsidR="00FE0042" w:rsidRPr="009A3B82">
        <w:rPr>
          <w:rFonts w:ascii="Times New Roman" w:hAnsi="Times New Roman" w:cs="Times New Roman"/>
          <w:sz w:val="24"/>
          <w:szCs w:val="24"/>
        </w:rPr>
        <w:t xml:space="preserve">diversification processes beginning with </w:t>
      </w:r>
      <w:r w:rsidR="005E0A3F" w:rsidRPr="009A3B82">
        <w:rPr>
          <w:rFonts w:ascii="Times New Roman" w:hAnsi="Times New Roman" w:cs="Times New Roman"/>
          <w:sz w:val="24"/>
          <w:szCs w:val="24"/>
        </w:rPr>
        <w:t xml:space="preserve">the </w:t>
      </w:r>
      <w:r w:rsidR="00FE0042" w:rsidRPr="009A3B82">
        <w:rPr>
          <w:rFonts w:ascii="Times New Roman" w:hAnsi="Times New Roman" w:cs="Times New Roman"/>
          <w:sz w:val="24"/>
          <w:szCs w:val="24"/>
        </w:rPr>
        <w:t>gas routes</w:t>
      </w:r>
      <w:r w:rsidR="00EB71E8" w:rsidRPr="009A3B82">
        <w:rPr>
          <w:rFonts w:ascii="Times New Roman" w:hAnsi="Times New Roman" w:cs="Times New Roman"/>
          <w:sz w:val="24"/>
          <w:szCs w:val="24"/>
        </w:rPr>
        <w:t xml:space="preserve"> in order to reduce the economic dependency</w:t>
      </w:r>
      <w:r w:rsidR="00FE0042" w:rsidRPr="009A3B82">
        <w:rPr>
          <w:rFonts w:ascii="Times New Roman" w:hAnsi="Times New Roman" w:cs="Times New Roman"/>
          <w:sz w:val="24"/>
          <w:szCs w:val="24"/>
        </w:rPr>
        <w:t xml:space="preserve">. </w:t>
      </w:r>
      <w:r w:rsidR="00EB71E8" w:rsidRPr="009A3B82">
        <w:rPr>
          <w:rFonts w:ascii="Times New Roman" w:hAnsi="Times New Roman" w:cs="Times New Roman"/>
          <w:sz w:val="24"/>
          <w:szCs w:val="24"/>
        </w:rPr>
        <w:t>Hence, t</w:t>
      </w:r>
      <w:r w:rsidR="00FE0042" w:rsidRPr="009A3B82">
        <w:rPr>
          <w:rFonts w:ascii="Times New Roman" w:hAnsi="Times New Roman" w:cs="Times New Roman"/>
          <w:sz w:val="24"/>
          <w:szCs w:val="24"/>
        </w:rPr>
        <w:t xml:space="preserve">he EU has already held </w:t>
      </w:r>
      <w:r w:rsidR="00EB71E8" w:rsidRPr="009A3B82">
        <w:rPr>
          <w:rFonts w:ascii="Times New Roman" w:hAnsi="Times New Roman" w:cs="Times New Roman"/>
          <w:sz w:val="24"/>
          <w:szCs w:val="24"/>
        </w:rPr>
        <w:t xml:space="preserve">various </w:t>
      </w:r>
      <w:r w:rsidR="00FE0042" w:rsidRPr="009A3B82">
        <w:rPr>
          <w:rFonts w:ascii="Times New Roman" w:hAnsi="Times New Roman" w:cs="Times New Roman"/>
          <w:sz w:val="24"/>
          <w:szCs w:val="24"/>
        </w:rPr>
        <w:t xml:space="preserve">talks with energy </w:t>
      </w:r>
      <w:r w:rsidR="005E0A3F" w:rsidRPr="009A3B82">
        <w:rPr>
          <w:rFonts w:ascii="Times New Roman" w:hAnsi="Times New Roman" w:cs="Times New Roman"/>
          <w:sz w:val="24"/>
          <w:szCs w:val="24"/>
        </w:rPr>
        <w:t>players</w:t>
      </w:r>
      <w:r w:rsidR="00FE0042" w:rsidRPr="009A3B82">
        <w:rPr>
          <w:rFonts w:ascii="Times New Roman" w:hAnsi="Times New Roman" w:cs="Times New Roman"/>
          <w:sz w:val="24"/>
          <w:szCs w:val="24"/>
        </w:rPr>
        <w:t xml:space="preserve"> such as </w:t>
      </w:r>
      <w:r w:rsidR="009706D0" w:rsidRPr="009A3B82">
        <w:rPr>
          <w:rFonts w:ascii="Times New Roman" w:hAnsi="Times New Roman" w:cs="Times New Roman"/>
          <w:sz w:val="24"/>
          <w:szCs w:val="24"/>
        </w:rPr>
        <w:t xml:space="preserve">Egypt, </w:t>
      </w:r>
      <w:r w:rsidR="00FE0042" w:rsidRPr="009A3B82">
        <w:rPr>
          <w:rFonts w:ascii="Times New Roman" w:hAnsi="Times New Roman" w:cs="Times New Roman"/>
          <w:sz w:val="24"/>
          <w:szCs w:val="24"/>
        </w:rPr>
        <w:t xml:space="preserve">Qatar, the United States, </w:t>
      </w:r>
      <w:r w:rsidR="009706D0" w:rsidRPr="009A3B82">
        <w:rPr>
          <w:rFonts w:ascii="Times New Roman" w:hAnsi="Times New Roman" w:cs="Times New Roman"/>
          <w:sz w:val="24"/>
          <w:szCs w:val="24"/>
        </w:rPr>
        <w:t xml:space="preserve">South Korea, </w:t>
      </w:r>
      <w:r w:rsidR="00FE0042" w:rsidRPr="009A3B82">
        <w:rPr>
          <w:rFonts w:ascii="Times New Roman" w:hAnsi="Times New Roman" w:cs="Times New Roman"/>
          <w:sz w:val="24"/>
          <w:szCs w:val="24"/>
        </w:rPr>
        <w:t xml:space="preserve">Nigeria, and Azerbaijan to increase natural gas supplies in </w:t>
      </w:r>
      <w:r w:rsidR="005E0A3F" w:rsidRPr="009A3B82">
        <w:rPr>
          <w:rFonts w:ascii="Times New Roman" w:hAnsi="Times New Roman" w:cs="Times New Roman"/>
          <w:sz w:val="24"/>
          <w:szCs w:val="24"/>
        </w:rPr>
        <w:t xml:space="preserve">the </w:t>
      </w:r>
      <w:r w:rsidR="00FE0042" w:rsidRPr="009A3B82">
        <w:rPr>
          <w:rFonts w:ascii="Times New Roman" w:hAnsi="Times New Roman" w:cs="Times New Roman"/>
          <w:sz w:val="24"/>
          <w:szCs w:val="24"/>
        </w:rPr>
        <w:t>case of unexpected gas crisis.</w:t>
      </w:r>
      <w:r w:rsidR="00FE0042" w:rsidRPr="009A3B82">
        <w:rPr>
          <w:rStyle w:val="FootnoteReference"/>
          <w:rFonts w:ascii="Times New Roman" w:hAnsi="Times New Roman" w:cs="Times New Roman"/>
          <w:spacing w:val="3"/>
          <w:sz w:val="24"/>
          <w:szCs w:val="24"/>
          <w:shd w:val="clear" w:color="auto" w:fill="FFFFFF"/>
        </w:rPr>
        <w:footnoteReference w:id="1"/>
      </w:r>
    </w:p>
    <w:p w:rsidR="00FE0042" w:rsidRPr="009A3B82" w:rsidRDefault="00FE0042" w:rsidP="005E0A3F">
      <w:pPr>
        <w:spacing w:line="276" w:lineRule="auto"/>
        <w:jc w:val="both"/>
        <w:rPr>
          <w:rFonts w:ascii="Times New Roman" w:hAnsi="Times New Roman" w:cs="Times New Roman"/>
          <w:b/>
          <w:sz w:val="24"/>
          <w:szCs w:val="24"/>
        </w:rPr>
      </w:pPr>
      <w:r w:rsidRPr="009A3B82">
        <w:rPr>
          <w:rFonts w:ascii="Times New Roman" w:hAnsi="Times New Roman" w:cs="Times New Roman"/>
          <w:b/>
          <w:sz w:val="24"/>
          <w:szCs w:val="24"/>
        </w:rPr>
        <w:t xml:space="preserve">Role of Azerbaijan and Turkey in EU </w:t>
      </w:r>
      <w:r w:rsidR="00EB71E8" w:rsidRPr="009A3B82">
        <w:rPr>
          <w:rFonts w:ascii="Times New Roman" w:hAnsi="Times New Roman" w:cs="Times New Roman"/>
          <w:b/>
          <w:sz w:val="24"/>
          <w:szCs w:val="24"/>
        </w:rPr>
        <w:t>E</w:t>
      </w:r>
      <w:r w:rsidRPr="009A3B82">
        <w:rPr>
          <w:rFonts w:ascii="Times New Roman" w:hAnsi="Times New Roman" w:cs="Times New Roman"/>
          <w:b/>
          <w:sz w:val="24"/>
          <w:szCs w:val="24"/>
        </w:rPr>
        <w:t xml:space="preserve">nergy </w:t>
      </w:r>
      <w:r w:rsidR="00EB71E8" w:rsidRPr="009A3B82">
        <w:rPr>
          <w:rFonts w:ascii="Times New Roman" w:hAnsi="Times New Roman" w:cs="Times New Roman"/>
          <w:b/>
          <w:sz w:val="24"/>
          <w:szCs w:val="24"/>
        </w:rPr>
        <w:t>P</w:t>
      </w:r>
      <w:r w:rsidRPr="009A3B82">
        <w:rPr>
          <w:rFonts w:ascii="Times New Roman" w:hAnsi="Times New Roman" w:cs="Times New Roman"/>
          <w:b/>
          <w:sz w:val="24"/>
          <w:szCs w:val="24"/>
        </w:rPr>
        <w:t>olicies</w:t>
      </w:r>
    </w:p>
    <w:p w:rsidR="00867374" w:rsidRPr="009A3B82" w:rsidRDefault="00EB71E8" w:rsidP="005E0A3F">
      <w:pPr>
        <w:spacing w:line="276" w:lineRule="auto"/>
        <w:jc w:val="both"/>
        <w:rPr>
          <w:rFonts w:ascii="Times New Roman" w:hAnsi="Times New Roman" w:cs="Times New Roman"/>
          <w:sz w:val="24"/>
          <w:szCs w:val="24"/>
        </w:rPr>
      </w:pPr>
      <w:r w:rsidRPr="009A3B82">
        <w:rPr>
          <w:rFonts w:ascii="Times New Roman" w:hAnsi="Times New Roman" w:cs="Times New Roman"/>
          <w:sz w:val="24"/>
          <w:szCs w:val="24"/>
        </w:rPr>
        <w:t>Recently</w:t>
      </w:r>
      <w:r w:rsidR="00F25E31" w:rsidRPr="009A3B82">
        <w:rPr>
          <w:rFonts w:ascii="Times New Roman" w:hAnsi="Times New Roman" w:cs="Times New Roman"/>
          <w:sz w:val="24"/>
          <w:szCs w:val="24"/>
        </w:rPr>
        <w:t xml:space="preserve">, Azerbaijan </w:t>
      </w:r>
      <w:r w:rsidRPr="009A3B82">
        <w:rPr>
          <w:rFonts w:ascii="Times New Roman" w:hAnsi="Times New Roman" w:cs="Times New Roman"/>
          <w:sz w:val="24"/>
          <w:szCs w:val="24"/>
        </w:rPr>
        <w:t xml:space="preserve">supplies </w:t>
      </w:r>
      <w:r w:rsidR="005E0A3F" w:rsidRPr="009A3B82">
        <w:rPr>
          <w:rFonts w:ascii="Times New Roman" w:hAnsi="Times New Roman" w:cs="Times New Roman"/>
          <w:sz w:val="24"/>
          <w:szCs w:val="24"/>
        </w:rPr>
        <w:t>gas</w:t>
      </w:r>
      <w:r w:rsidRPr="009A3B82">
        <w:rPr>
          <w:rFonts w:ascii="Times New Roman" w:hAnsi="Times New Roman" w:cs="Times New Roman"/>
          <w:sz w:val="24"/>
          <w:szCs w:val="24"/>
        </w:rPr>
        <w:t xml:space="preserve"> via Turkey to</w:t>
      </w:r>
      <w:r w:rsidR="005E0A3F" w:rsidRPr="009A3B82">
        <w:rPr>
          <w:rFonts w:ascii="Times New Roman" w:hAnsi="Times New Roman" w:cs="Times New Roman"/>
          <w:sz w:val="24"/>
          <w:szCs w:val="24"/>
        </w:rPr>
        <w:t xml:space="preserve"> some </w:t>
      </w:r>
      <w:r w:rsidRPr="009A3B82">
        <w:rPr>
          <w:rFonts w:ascii="Times New Roman" w:hAnsi="Times New Roman" w:cs="Times New Roman"/>
          <w:sz w:val="24"/>
          <w:szCs w:val="24"/>
        </w:rPr>
        <w:t xml:space="preserve">of the </w:t>
      </w:r>
      <w:r w:rsidR="005E0A3F" w:rsidRPr="009A3B82">
        <w:rPr>
          <w:rFonts w:ascii="Times New Roman" w:hAnsi="Times New Roman" w:cs="Times New Roman"/>
          <w:sz w:val="24"/>
          <w:szCs w:val="24"/>
        </w:rPr>
        <w:t xml:space="preserve">EU countries such as </w:t>
      </w:r>
      <w:r w:rsidR="00F25E31" w:rsidRPr="009A3B82">
        <w:rPr>
          <w:rFonts w:ascii="Times New Roman" w:hAnsi="Times New Roman" w:cs="Times New Roman"/>
          <w:sz w:val="24"/>
          <w:szCs w:val="24"/>
        </w:rPr>
        <w:t>Ital</w:t>
      </w:r>
      <w:r w:rsidR="00EB45D1" w:rsidRPr="009A3B82">
        <w:rPr>
          <w:rFonts w:ascii="Times New Roman" w:hAnsi="Times New Roman" w:cs="Times New Roman"/>
          <w:sz w:val="24"/>
          <w:szCs w:val="24"/>
        </w:rPr>
        <w:t xml:space="preserve">y, Greece and Bulgaria </w:t>
      </w:r>
      <w:r w:rsidR="00EB45D1" w:rsidRPr="009A3B82">
        <w:rPr>
          <w:rFonts w:ascii="Times New Roman" w:hAnsi="Times New Roman" w:cs="Times New Roman"/>
          <w:spacing w:val="3"/>
          <w:sz w:val="24"/>
          <w:szCs w:val="24"/>
          <w:shd w:val="clear" w:color="auto" w:fill="FFFFFF"/>
        </w:rPr>
        <w:t>through the Southern Gas Corridor.</w:t>
      </w:r>
      <w:r w:rsidR="00F25E31" w:rsidRPr="009A3B82">
        <w:rPr>
          <w:rFonts w:ascii="Times New Roman" w:hAnsi="Times New Roman" w:cs="Times New Roman"/>
          <w:sz w:val="24"/>
          <w:szCs w:val="24"/>
        </w:rPr>
        <w:t xml:space="preserve"> One of the main </w:t>
      </w:r>
      <w:r w:rsidR="00EB45D1" w:rsidRPr="009A3B82">
        <w:rPr>
          <w:rFonts w:ascii="Times New Roman" w:hAnsi="Times New Roman" w:cs="Times New Roman"/>
          <w:sz w:val="24"/>
          <w:szCs w:val="24"/>
        </w:rPr>
        <w:t>advantages</w:t>
      </w:r>
      <w:r w:rsidR="00F25E31" w:rsidRPr="009A3B82">
        <w:rPr>
          <w:rFonts w:ascii="Times New Roman" w:hAnsi="Times New Roman" w:cs="Times New Roman"/>
          <w:sz w:val="24"/>
          <w:szCs w:val="24"/>
        </w:rPr>
        <w:t xml:space="preserve"> </w:t>
      </w:r>
      <w:r w:rsidR="005E0A3F" w:rsidRPr="009A3B82">
        <w:rPr>
          <w:rFonts w:ascii="Times New Roman" w:hAnsi="Times New Roman" w:cs="Times New Roman"/>
          <w:sz w:val="24"/>
          <w:szCs w:val="24"/>
        </w:rPr>
        <w:t>of utilizing this route</w:t>
      </w:r>
      <w:r w:rsidR="00F25E31" w:rsidRPr="009A3B82">
        <w:rPr>
          <w:rFonts w:ascii="Times New Roman" w:hAnsi="Times New Roman" w:cs="Times New Roman"/>
          <w:sz w:val="24"/>
          <w:szCs w:val="24"/>
        </w:rPr>
        <w:t xml:space="preserve"> </w:t>
      </w:r>
      <w:r w:rsidR="005E0A3F" w:rsidRPr="009A3B82">
        <w:rPr>
          <w:rFonts w:ascii="Times New Roman" w:hAnsi="Times New Roman" w:cs="Times New Roman"/>
          <w:sz w:val="24"/>
          <w:szCs w:val="24"/>
        </w:rPr>
        <w:t xml:space="preserve">is </w:t>
      </w:r>
      <w:r w:rsidRPr="009A3B82">
        <w:rPr>
          <w:rFonts w:ascii="Times New Roman" w:hAnsi="Times New Roman" w:cs="Times New Roman"/>
          <w:sz w:val="24"/>
          <w:szCs w:val="24"/>
        </w:rPr>
        <w:t>the minimum possibility</w:t>
      </w:r>
      <w:r w:rsidR="005E0A3F" w:rsidRPr="009A3B82">
        <w:rPr>
          <w:rFonts w:ascii="Times New Roman" w:hAnsi="Times New Roman" w:cs="Times New Roman"/>
          <w:sz w:val="24"/>
          <w:szCs w:val="24"/>
        </w:rPr>
        <w:t xml:space="preserve"> </w:t>
      </w:r>
      <w:r w:rsidRPr="009A3B82">
        <w:rPr>
          <w:rFonts w:ascii="Times New Roman" w:hAnsi="Times New Roman" w:cs="Times New Roman"/>
          <w:sz w:val="24"/>
          <w:szCs w:val="24"/>
        </w:rPr>
        <w:t xml:space="preserve">or the absence </w:t>
      </w:r>
      <w:r w:rsidR="005E0A3F" w:rsidRPr="009A3B82">
        <w:rPr>
          <w:rFonts w:ascii="Times New Roman" w:hAnsi="Times New Roman" w:cs="Times New Roman"/>
          <w:sz w:val="24"/>
          <w:szCs w:val="24"/>
        </w:rPr>
        <w:t>of gas crisis and</w:t>
      </w:r>
      <w:r w:rsidR="00F25E31" w:rsidRPr="009A3B82">
        <w:rPr>
          <w:rFonts w:ascii="Times New Roman" w:hAnsi="Times New Roman" w:cs="Times New Roman"/>
          <w:sz w:val="24"/>
          <w:szCs w:val="24"/>
        </w:rPr>
        <w:t xml:space="preserve"> price challenges.</w:t>
      </w:r>
      <w:r w:rsidR="005E0A3F" w:rsidRPr="009A3B82">
        <w:rPr>
          <w:rFonts w:ascii="Times New Roman" w:hAnsi="Times New Roman" w:cs="Times New Roman"/>
          <w:sz w:val="24"/>
          <w:szCs w:val="24"/>
        </w:rPr>
        <w:t xml:space="preserve"> These show that the role of Azerbaijan as a gas provider and Turkey as a credible transit hub in European energy security will </w:t>
      </w:r>
      <w:r w:rsidRPr="009A3B82">
        <w:rPr>
          <w:rFonts w:ascii="Times New Roman" w:hAnsi="Times New Roman" w:cs="Times New Roman"/>
          <w:sz w:val="24"/>
          <w:szCs w:val="24"/>
        </w:rPr>
        <w:t xml:space="preserve">considerably </w:t>
      </w:r>
      <w:r w:rsidR="005E0A3F" w:rsidRPr="009A3B82">
        <w:rPr>
          <w:rFonts w:ascii="Times New Roman" w:hAnsi="Times New Roman" w:cs="Times New Roman"/>
          <w:sz w:val="24"/>
          <w:szCs w:val="24"/>
        </w:rPr>
        <w:t>increase in</w:t>
      </w:r>
      <w:r w:rsidRPr="009A3B82">
        <w:rPr>
          <w:rFonts w:ascii="Times New Roman" w:hAnsi="Times New Roman" w:cs="Times New Roman"/>
          <w:sz w:val="24"/>
          <w:szCs w:val="24"/>
        </w:rPr>
        <w:t xml:space="preserve"> a short period of time. </w:t>
      </w:r>
    </w:p>
    <w:p w:rsidR="00184E03" w:rsidRPr="009A3B82" w:rsidRDefault="00EB45D1" w:rsidP="005E0A3F">
      <w:pPr>
        <w:spacing w:line="276" w:lineRule="auto"/>
        <w:jc w:val="both"/>
        <w:rPr>
          <w:rFonts w:ascii="Times New Roman" w:hAnsi="Times New Roman" w:cs="Times New Roman"/>
          <w:sz w:val="24"/>
          <w:szCs w:val="24"/>
          <w:shd w:val="clear" w:color="auto" w:fill="FFFFFF"/>
        </w:rPr>
      </w:pPr>
      <w:r w:rsidRPr="009A3B82">
        <w:rPr>
          <w:rFonts w:ascii="Times New Roman" w:hAnsi="Times New Roman" w:cs="Times New Roman"/>
          <w:sz w:val="24"/>
          <w:szCs w:val="24"/>
        </w:rPr>
        <w:t>It is officially accepted that Azerbaijan is a strategic energy partner for the EU and plays a pivotal role in bringing Caspian ene</w:t>
      </w:r>
      <w:r w:rsidR="00D34C3E" w:rsidRPr="009A3B82">
        <w:rPr>
          <w:rFonts w:ascii="Times New Roman" w:hAnsi="Times New Roman" w:cs="Times New Roman"/>
          <w:sz w:val="24"/>
          <w:szCs w:val="24"/>
        </w:rPr>
        <w:t>rgy resources to the EU market.</w:t>
      </w:r>
      <w:r w:rsidRPr="009A3B82">
        <w:rPr>
          <w:rFonts w:ascii="Times New Roman" w:hAnsi="Times New Roman" w:cs="Times New Roman"/>
          <w:sz w:val="24"/>
          <w:szCs w:val="24"/>
        </w:rPr>
        <w:t xml:space="preserve"> </w:t>
      </w:r>
      <w:r w:rsidRPr="009A3B82">
        <w:rPr>
          <w:rFonts w:ascii="Times New Roman" w:hAnsi="Times New Roman" w:cs="Times New Roman"/>
          <w:spacing w:val="3"/>
          <w:sz w:val="24"/>
          <w:szCs w:val="24"/>
          <w:shd w:val="clear" w:color="auto" w:fill="FFFFFF"/>
        </w:rPr>
        <w:t>As an important energy partner for the EU, Azerbaijan is</w:t>
      </w:r>
      <w:r w:rsidR="00EB71E8" w:rsidRPr="009A3B82">
        <w:rPr>
          <w:rFonts w:ascii="Times New Roman" w:hAnsi="Times New Roman" w:cs="Times New Roman"/>
          <w:spacing w:val="3"/>
          <w:sz w:val="24"/>
          <w:szCs w:val="24"/>
          <w:shd w:val="clear" w:color="auto" w:fill="FFFFFF"/>
        </w:rPr>
        <w:t xml:space="preserve"> currently</w:t>
      </w:r>
      <w:r w:rsidRPr="009A3B82">
        <w:rPr>
          <w:rFonts w:ascii="Times New Roman" w:hAnsi="Times New Roman" w:cs="Times New Roman"/>
          <w:spacing w:val="3"/>
          <w:sz w:val="24"/>
          <w:szCs w:val="24"/>
          <w:shd w:val="clear" w:color="auto" w:fill="FFFFFF"/>
        </w:rPr>
        <w:t xml:space="preserve"> supplying around 5% of the EU’s gas demand.</w:t>
      </w:r>
      <w:r w:rsidRPr="009A3B82">
        <w:rPr>
          <w:rStyle w:val="FootnoteReference"/>
          <w:rFonts w:ascii="Times New Roman" w:hAnsi="Times New Roman" w:cs="Times New Roman"/>
          <w:spacing w:val="3"/>
          <w:sz w:val="24"/>
          <w:szCs w:val="24"/>
          <w:shd w:val="clear" w:color="auto" w:fill="FFFFFF"/>
        </w:rPr>
        <w:footnoteReference w:id="2"/>
      </w:r>
      <w:r w:rsidR="005E0A3F" w:rsidRPr="009A3B82">
        <w:rPr>
          <w:rFonts w:ascii="Times New Roman" w:hAnsi="Times New Roman" w:cs="Times New Roman"/>
          <w:spacing w:val="3"/>
          <w:sz w:val="24"/>
          <w:szCs w:val="24"/>
          <w:shd w:val="clear" w:color="auto" w:fill="FFFFFF"/>
        </w:rPr>
        <w:t xml:space="preserve"> Thus, c</w:t>
      </w:r>
      <w:r w:rsidR="00184E03" w:rsidRPr="009A3B82">
        <w:rPr>
          <w:rFonts w:ascii="Times New Roman" w:hAnsi="Times New Roman" w:cs="Times New Roman"/>
          <w:sz w:val="24"/>
          <w:szCs w:val="24"/>
          <w:shd w:val="clear" w:color="auto" w:fill="FFFFFF"/>
        </w:rPr>
        <w:t>ollaboration between Azerbaijan and the European Union, especially in the field of energy, is of a strategic nature.</w:t>
      </w:r>
    </w:p>
    <w:p w:rsidR="00184E03" w:rsidRPr="009A3B82" w:rsidRDefault="00184E03" w:rsidP="005E0A3F">
      <w:pPr>
        <w:spacing w:line="276" w:lineRule="auto"/>
        <w:jc w:val="both"/>
        <w:rPr>
          <w:rFonts w:ascii="Times New Roman" w:hAnsi="Times New Roman" w:cs="Times New Roman"/>
          <w:b/>
          <w:sz w:val="24"/>
          <w:szCs w:val="24"/>
        </w:rPr>
      </w:pPr>
      <w:r w:rsidRPr="009A3B82">
        <w:rPr>
          <w:rFonts w:ascii="Times New Roman" w:hAnsi="Times New Roman" w:cs="Times New Roman"/>
          <w:b/>
          <w:sz w:val="24"/>
          <w:szCs w:val="24"/>
        </w:rPr>
        <w:t xml:space="preserve">Realized well-prepared policies </w:t>
      </w:r>
      <w:r w:rsidR="00496EC6" w:rsidRPr="009A3B82">
        <w:rPr>
          <w:rFonts w:ascii="Times New Roman" w:hAnsi="Times New Roman" w:cs="Times New Roman"/>
          <w:b/>
          <w:sz w:val="24"/>
          <w:szCs w:val="24"/>
        </w:rPr>
        <w:t xml:space="preserve">and colossal projects </w:t>
      </w:r>
      <w:r w:rsidRPr="009A3B82">
        <w:rPr>
          <w:rFonts w:ascii="Times New Roman" w:hAnsi="Times New Roman" w:cs="Times New Roman"/>
          <w:b/>
          <w:sz w:val="24"/>
          <w:szCs w:val="24"/>
        </w:rPr>
        <w:t>by Azerbaijan and Turkey</w:t>
      </w:r>
    </w:p>
    <w:p w:rsidR="00496EC6" w:rsidRPr="009A3B82" w:rsidRDefault="009A3B82" w:rsidP="00BD6BDF">
      <w:pPr>
        <w:spacing w:line="276" w:lineRule="auto"/>
        <w:jc w:val="both"/>
        <w:rPr>
          <w:rFonts w:ascii="Times New Roman" w:hAnsi="Times New Roman" w:cs="Times New Roman"/>
          <w:b/>
          <w:sz w:val="24"/>
          <w:szCs w:val="24"/>
        </w:rPr>
      </w:pPr>
      <w:r w:rsidRPr="00132C0A">
        <w:rPr>
          <w:rFonts w:ascii="Times New Roman" w:hAnsi="Times New Roman" w:cs="Times New Roman"/>
          <w:sz w:val="24"/>
          <w:szCs w:val="24"/>
        </w:rPr>
        <w:t>Certainly</w:t>
      </w:r>
      <w:r w:rsidR="00184E03" w:rsidRPr="00132C0A">
        <w:rPr>
          <w:rFonts w:ascii="Times New Roman" w:hAnsi="Times New Roman" w:cs="Times New Roman"/>
          <w:sz w:val="24"/>
          <w:szCs w:val="24"/>
        </w:rPr>
        <w:t xml:space="preserve">, the existing </w:t>
      </w:r>
      <w:proofErr w:type="spellStart"/>
      <w:r w:rsidR="00184E03" w:rsidRPr="00132C0A">
        <w:rPr>
          <w:rFonts w:ascii="Times New Roman" w:hAnsi="Times New Roman" w:cs="Times New Roman"/>
          <w:sz w:val="24"/>
          <w:szCs w:val="24"/>
        </w:rPr>
        <w:t>geo</w:t>
      </w:r>
      <w:r w:rsidR="005E0A3F" w:rsidRPr="00132C0A">
        <w:rPr>
          <w:rFonts w:ascii="Times New Roman" w:hAnsi="Times New Roman" w:cs="Times New Roman"/>
          <w:sz w:val="24"/>
          <w:szCs w:val="24"/>
        </w:rPr>
        <w:t>economic</w:t>
      </w:r>
      <w:proofErr w:type="spellEnd"/>
      <w:r w:rsidR="00184E03" w:rsidRPr="00132C0A">
        <w:rPr>
          <w:rFonts w:ascii="Times New Roman" w:hAnsi="Times New Roman" w:cs="Times New Roman"/>
          <w:sz w:val="24"/>
          <w:szCs w:val="24"/>
        </w:rPr>
        <w:t xml:space="preserve"> realities are the results of </w:t>
      </w:r>
      <w:r w:rsidR="005E0A3F" w:rsidRPr="00132C0A">
        <w:rPr>
          <w:rFonts w:ascii="Times New Roman" w:hAnsi="Times New Roman" w:cs="Times New Roman"/>
          <w:sz w:val="24"/>
          <w:szCs w:val="24"/>
        </w:rPr>
        <w:t xml:space="preserve">pursued </w:t>
      </w:r>
      <w:r w:rsidR="00184E03" w:rsidRPr="00132C0A">
        <w:rPr>
          <w:rFonts w:ascii="Times New Roman" w:hAnsi="Times New Roman" w:cs="Times New Roman"/>
          <w:sz w:val="24"/>
          <w:szCs w:val="24"/>
        </w:rPr>
        <w:t xml:space="preserve">long-term purposeful policies and </w:t>
      </w:r>
      <w:r w:rsidR="005E0A3F" w:rsidRPr="00132C0A">
        <w:rPr>
          <w:rFonts w:ascii="Times New Roman" w:hAnsi="Times New Roman" w:cs="Times New Roman"/>
          <w:sz w:val="24"/>
          <w:szCs w:val="24"/>
        </w:rPr>
        <w:t xml:space="preserve">implemented </w:t>
      </w:r>
      <w:r w:rsidR="00184E03" w:rsidRPr="00132C0A">
        <w:rPr>
          <w:rFonts w:ascii="Times New Roman" w:hAnsi="Times New Roman" w:cs="Times New Roman"/>
          <w:sz w:val="24"/>
          <w:szCs w:val="24"/>
        </w:rPr>
        <w:t xml:space="preserve">mega projects. </w:t>
      </w:r>
      <w:r>
        <w:rPr>
          <w:rFonts w:ascii="Times New Roman" w:hAnsi="Times New Roman" w:cs="Times New Roman"/>
          <w:sz w:val="24"/>
          <w:szCs w:val="24"/>
        </w:rPr>
        <w:t>D</w:t>
      </w:r>
      <w:r w:rsidR="00184E03" w:rsidRPr="00132C0A">
        <w:rPr>
          <w:rFonts w:ascii="Times New Roman" w:hAnsi="Times New Roman" w:cs="Times New Roman"/>
          <w:sz w:val="24"/>
          <w:szCs w:val="24"/>
        </w:rPr>
        <w:t xml:space="preserve">espite </w:t>
      </w:r>
      <w:r>
        <w:rPr>
          <w:rFonts w:ascii="Times New Roman" w:hAnsi="Times New Roman" w:cs="Times New Roman"/>
          <w:sz w:val="24"/>
          <w:szCs w:val="24"/>
        </w:rPr>
        <w:t xml:space="preserve">of </w:t>
      </w:r>
      <w:r w:rsidR="00184E03" w:rsidRPr="00132C0A">
        <w:rPr>
          <w:rFonts w:ascii="Times New Roman" w:hAnsi="Times New Roman" w:cs="Times New Roman"/>
          <w:sz w:val="24"/>
          <w:szCs w:val="24"/>
        </w:rPr>
        <w:t>the challenges</w:t>
      </w:r>
      <w:r>
        <w:rPr>
          <w:rFonts w:ascii="Times New Roman" w:hAnsi="Times New Roman" w:cs="Times New Roman"/>
          <w:sz w:val="24"/>
          <w:szCs w:val="24"/>
        </w:rPr>
        <w:t>,</w:t>
      </w:r>
      <w:r w:rsidR="00184E03" w:rsidRPr="00132C0A">
        <w:rPr>
          <w:rFonts w:ascii="Times New Roman" w:hAnsi="Times New Roman" w:cs="Times New Roman"/>
          <w:sz w:val="24"/>
          <w:szCs w:val="24"/>
        </w:rPr>
        <w:t xml:space="preserve"> Azerbaijan and Turkey have demonstrated their leadership roles and solid commitments </w:t>
      </w:r>
      <w:r>
        <w:rPr>
          <w:rFonts w:ascii="Times New Roman" w:hAnsi="Times New Roman" w:cs="Times New Roman"/>
          <w:sz w:val="24"/>
          <w:szCs w:val="24"/>
        </w:rPr>
        <w:t xml:space="preserve">during many cases </w:t>
      </w:r>
      <w:r w:rsidR="00184E03" w:rsidRPr="00132C0A">
        <w:rPr>
          <w:rFonts w:ascii="Times New Roman" w:hAnsi="Times New Roman" w:cs="Times New Roman"/>
          <w:sz w:val="24"/>
          <w:szCs w:val="24"/>
        </w:rPr>
        <w:t xml:space="preserve">in regional </w:t>
      </w:r>
      <w:r w:rsidR="005E0A3F" w:rsidRPr="00132C0A">
        <w:rPr>
          <w:rFonts w:ascii="Times New Roman" w:hAnsi="Times New Roman" w:cs="Times New Roman"/>
          <w:sz w:val="24"/>
          <w:szCs w:val="24"/>
        </w:rPr>
        <w:t xml:space="preserve">development </w:t>
      </w:r>
      <w:r w:rsidR="00184E03" w:rsidRPr="00132C0A">
        <w:rPr>
          <w:rFonts w:ascii="Times New Roman" w:hAnsi="Times New Roman" w:cs="Times New Roman"/>
          <w:sz w:val="24"/>
          <w:szCs w:val="24"/>
        </w:rPr>
        <w:t>projects,</w:t>
      </w:r>
      <w:r w:rsidR="00184E03" w:rsidRPr="009A3B82">
        <w:rPr>
          <w:rFonts w:ascii="Times New Roman" w:hAnsi="Times New Roman" w:cs="Times New Roman"/>
          <w:sz w:val="24"/>
          <w:szCs w:val="24"/>
        </w:rPr>
        <w:t xml:space="preserve"> which aimed </w:t>
      </w:r>
      <w:r>
        <w:rPr>
          <w:rFonts w:ascii="Times New Roman" w:hAnsi="Times New Roman" w:cs="Times New Roman"/>
          <w:sz w:val="24"/>
          <w:szCs w:val="24"/>
        </w:rPr>
        <w:t xml:space="preserve">at </w:t>
      </w:r>
      <w:r w:rsidR="00184E03" w:rsidRPr="009A3B82">
        <w:rPr>
          <w:rFonts w:ascii="Times New Roman" w:hAnsi="Times New Roman" w:cs="Times New Roman"/>
          <w:sz w:val="24"/>
          <w:szCs w:val="24"/>
        </w:rPr>
        <w:t xml:space="preserve">the diversification </w:t>
      </w:r>
      <w:r w:rsidR="005E0A3F" w:rsidRPr="009A3B82">
        <w:rPr>
          <w:rFonts w:ascii="Times New Roman" w:hAnsi="Times New Roman" w:cs="Times New Roman"/>
          <w:sz w:val="24"/>
          <w:szCs w:val="24"/>
        </w:rPr>
        <w:t xml:space="preserve">and improvement </w:t>
      </w:r>
      <w:r w:rsidR="00184E03" w:rsidRPr="009A3B82">
        <w:rPr>
          <w:rFonts w:ascii="Times New Roman" w:hAnsi="Times New Roman" w:cs="Times New Roman"/>
          <w:sz w:val="24"/>
          <w:szCs w:val="24"/>
        </w:rPr>
        <w:t xml:space="preserve">of energy </w:t>
      </w:r>
      <w:r w:rsidR="005E0A3F" w:rsidRPr="009A3B82">
        <w:rPr>
          <w:rFonts w:ascii="Times New Roman" w:hAnsi="Times New Roman" w:cs="Times New Roman"/>
          <w:sz w:val="24"/>
          <w:szCs w:val="24"/>
        </w:rPr>
        <w:t xml:space="preserve">and logistics </w:t>
      </w:r>
      <w:r w:rsidR="00184E03" w:rsidRPr="009A3B82">
        <w:rPr>
          <w:rFonts w:ascii="Times New Roman" w:hAnsi="Times New Roman" w:cs="Times New Roman"/>
          <w:sz w:val="24"/>
          <w:szCs w:val="24"/>
        </w:rPr>
        <w:t>routes</w:t>
      </w:r>
      <w:r w:rsidR="005E0A3F" w:rsidRPr="009A3B82">
        <w:rPr>
          <w:rFonts w:ascii="Times New Roman" w:hAnsi="Times New Roman" w:cs="Times New Roman"/>
          <w:sz w:val="24"/>
          <w:szCs w:val="24"/>
        </w:rPr>
        <w:t xml:space="preserve"> </w:t>
      </w:r>
      <w:r w:rsidR="00184E03" w:rsidRPr="009A3B82">
        <w:rPr>
          <w:rFonts w:ascii="Times New Roman" w:hAnsi="Times New Roman" w:cs="Times New Roman"/>
          <w:sz w:val="24"/>
          <w:szCs w:val="24"/>
        </w:rPr>
        <w:t xml:space="preserve">between Asia and Europe. For instance, the construction of the South Caucasus Pipeline (SCP) was aimed at exporting the gas from Shah </w:t>
      </w:r>
      <w:proofErr w:type="spellStart"/>
      <w:r w:rsidR="00184E03" w:rsidRPr="009A3B82">
        <w:rPr>
          <w:rFonts w:ascii="Times New Roman" w:hAnsi="Times New Roman" w:cs="Times New Roman"/>
          <w:sz w:val="24"/>
          <w:szCs w:val="24"/>
        </w:rPr>
        <w:t>Deniz</w:t>
      </w:r>
      <w:proofErr w:type="spellEnd"/>
      <w:r w:rsidR="00184E03" w:rsidRPr="009A3B82">
        <w:rPr>
          <w:rFonts w:ascii="Times New Roman" w:hAnsi="Times New Roman" w:cs="Times New Roman"/>
          <w:sz w:val="24"/>
          <w:szCs w:val="24"/>
        </w:rPr>
        <w:t xml:space="preserve"> to European continent through Georgia and Turkey. This energy corridor is undeniably unique project which natural gas of the Caspian Sea meets its consumers in European </w:t>
      </w:r>
      <w:r w:rsidR="00184E03" w:rsidRPr="009A3B82">
        <w:rPr>
          <w:rFonts w:ascii="Times New Roman" w:hAnsi="Times New Roman" w:cs="Times New Roman"/>
          <w:sz w:val="24"/>
          <w:szCs w:val="24"/>
          <w:shd w:val="clear" w:color="auto" w:fill="FFFFFF"/>
        </w:rPr>
        <w:t>markets.</w:t>
      </w:r>
      <w:r w:rsidR="00496EC6" w:rsidRPr="009A3B82">
        <w:rPr>
          <w:rFonts w:ascii="Times New Roman" w:hAnsi="Times New Roman" w:cs="Times New Roman"/>
          <w:sz w:val="24"/>
          <w:szCs w:val="24"/>
          <w:shd w:val="clear" w:color="auto" w:fill="FFFFFF"/>
        </w:rPr>
        <w:t xml:space="preserve"> Baku-Tbilisi-Ceyhan</w:t>
      </w:r>
      <w:r w:rsidR="00A27E93" w:rsidRPr="009A3B82">
        <w:rPr>
          <w:rFonts w:ascii="Times New Roman" w:hAnsi="Times New Roman" w:cs="Times New Roman"/>
          <w:sz w:val="24"/>
          <w:szCs w:val="24"/>
          <w:shd w:val="clear" w:color="auto" w:fill="FFFFFF"/>
        </w:rPr>
        <w:t xml:space="preserve"> oil pipeline</w:t>
      </w:r>
      <w:r w:rsidR="00496EC6" w:rsidRPr="009A3B82">
        <w:rPr>
          <w:rFonts w:ascii="Times New Roman" w:hAnsi="Times New Roman" w:cs="Times New Roman"/>
          <w:sz w:val="24"/>
          <w:szCs w:val="24"/>
          <w:shd w:val="clear" w:color="auto" w:fill="FFFFFF"/>
        </w:rPr>
        <w:t>, Baku Tbilisi Kars</w:t>
      </w:r>
      <w:r w:rsidR="00A27E93" w:rsidRPr="009A3B82">
        <w:rPr>
          <w:rFonts w:ascii="Times New Roman" w:hAnsi="Times New Roman" w:cs="Times New Roman"/>
          <w:sz w:val="24"/>
          <w:szCs w:val="24"/>
          <w:shd w:val="clear" w:color="auto" w:fill="FFFFFF"/>
        </w:rPr>
        <w:t xml:space="preserve"> railways</w:t>
      </w:r>
      <w:r w:rsidR="00496EC6" w:rsidRPr="009A3B82">
        <w:rPr>
          <w:rFonts w:ascii="Times New Roman" w:hAnsi="Times New Roman" w:cs="Times New Roman"/>
          <w:sz w:val="24"/>
          <w:szCs w:val="24"/>
          <w:shd w:val="clear" w:color="auto" w:fill="FFFFFF"/>
        </w:rPr>
        <w:t xml:space="preserve">, </w:t>
      </w:r>
      <w:r w:rsidR="00A27E93" w:rsidRPr="009A3B82">
        <w:rPr>
          <w:rFonts w:ascii="Times New Roman" w:hAnsi="Times New Roman" w:cs="Times New Roman"/>
          <w:spacing w:val="-9"/>
          <w:sz w:val="24"/>
          <w:szCs w:val="24"/>
          <w:bdr w:val="none" w:sz="0" w:space="0" w:color="auto" w:frame="1"/>
          <w:shd w:val="clear" w:color="auto" w:fill="FFFFFF"/>
        </w:rPr>
        <w:t>Baku-Tbilisi-Erzurum gas pipeline</w:t>
      </w:r>
      <w:r w:rsidR="00A27E93" w:rsidRPr="009A3B82">
        <w:rPr>
          <w:rFonts w:ascii="Times New Roman" w:hAnsi="Times New Roman" w:cs="Times New Roman"/>
          <w:sz w:val="24"/>
          <w:szCs w:val="24"/>
          <w:shd w:val="clear" w:color="auto" w:fill="FFFFFF"/>
        </w:rPr>
        <w:t xml:space="preserve">, </w:t>
      </w:r>
      <w:r w:rsidR="00496EC6" w:rsidRPr="009A3B82">
        <w:rPr>
          <w:rFonts w:ascii="Times New Roman" w:hAnsi="Times New Roman" w:cs="Times New Roman"/>
          <w:sz w:val="24"/>
          <w:szCs w:val="24"/>
          <w:shd w:val="clear" w:color="auto" w:fill="FFFFFF"/>
        </w:rPr>
        <w:t>Western Route Export Pipeline</w:t>
      </w:r>
      <w:r w:rsidR="00A27E93" w:rsidRPr="009A3B82">
        <w:rPr>
          <w:rFonts w:ascii="Times New Roman" w:hAnsi="Times New Roman" w:cs="Times New Roman"/>
          <w:sz w:val="24"/>
          <w:szCs w:val="24"/>
          <w:shd w:val="clear" w:color="auto" w:fill="FFFFFF"/>
        </w:rPr>
        <w:t xml:space="preserve"> (oil)</w:t>
      </w:r>
      <w:r w:rsidR="00496EC6" w:rsidRPr="009A3B82">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other</w:t>
      </w:r>
      <w:r w:rsidR="00496EC6" w:rsidRPr="009A3B82">
        <w:rPr>
          <w:rFonts w:ascii="Times New Roman" w:hAnsi="Times New Roman" w:cs="Times New Roman"/>
          <w:sz w:val="24"/>
          <w:szCs w:val="24"/>
          <w:shd w:val="clear" w:color="auto" w:fill="FFFFFF"/>
        </w:rPr>
        <w:t xml:space="preserve"> projects can be mentioned in this regard, too</w:t>
      </w:r>
      <w:r>
        <w:rPr>
          <w:rFonts w:ascii="Times New Roman" w:hAnsi="Times New Roman" w:cs="Times New Roman"/>
          <w:sz w:val="24"/>
          <w:szCs w:val="24"/>
          <w:shd w:val="clear" w:color="auto" w:fill="FFFFFF"/>
        </w:rPr>
        <w:t xml:space="preserve">. </w:t>
      </w:r>
      <w:r w:rsidR="00F8368E">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uccessful implementation of </w:t>
      </w:r>
      <w:r w:rsidR="00F8368E">
        <w:rPr>
          <w:rFonts w:ascii="Times New Roman" w:hAnsi="Times New Roman" w:cs="Times New Roman"/>
          <w:sz w:val="24"/>
          <w:szCs w:val="24"/>
          <w:shd w:val="clear" w:color="auto" w:fill="FFFFFF"/>
        </w:rPr>
        <w:t xml:space="preserve">these </w:t>
      </w:r>
      <w:r>
        <w:rPr>
          <w:rFonts w:ascii="Times New Roman" w:hAnsi="Times New Roman" w:cs="Times New Roman"/>
          <w:sz w:val="24"/>
          <w:szCs w:val="24"/>
          <w:shd w:val="clear" w:color="auto" w:fill="FFFFFF"/>
        </w:rPr>
        <w:t xml:space="preserve">projects and </w:t>
      </w:r>
      <w:r w:rsidR="00F8368E">
        <w:rPr>
          <w:rFonts w:ascii="Times New Roman" w:hAnsi="Times New Roman" w:cs="Times New Roman"/>
          <w:sz w:val="24"/>
          <w:szCs w:val="24"/>
          <w:shd w:val="clear" w:color="auto" w:fill="FFFFFF"/>
        </w:rPr>
        <w:t xml:space="preserve">solid </w:t>
      </w:r>
      <w:r>
        <w:rPr>
          <w:rFonts w:ascii="Times New Roman" w:hAnsi="Times New Roman" w:cs="Times New Roman"/>
          <w:sz w:val="24"/>
          <w:szCs w:val="24"/>
          <w:shd w:val="clear" w:color="auto" w:fill="FFFFFF"/>
        </w:rPr>
        <w:lastRenderedPageBreak/>
        <w:t>commitments</w:t>
      </w:r>
      <w:r w:rsidR="00496EC6" w:rsidRPr="009A3B82">
        <w:rPr>
          <w:rFonts w:ascii="Times New Roman" w:hAnsi="Times New Roman" w:cs="Times New Roman"/>
          <w:sz w:val="24"/>
          <w:szCs w:val="24"/>
          <w:shd w:val="clear" w:color="auto" w:fill="FFFFFF"/>
        </w:rPr>
        <w:t xml:space="preserve"> aim generally at reesta</w:t>
      </w:r>
      <w:r w:rsidR="00BD6BDF" w:rsidRPr="009A3B82">
        <w:rPr>
          <w:rFonts w:ascii="Times New Roman" w:hAnsi="Times New Roman" w:cs="Times New Roman"/>
          <w:sz w:val="24"/>
          <w:szCs w:val="24"/>
          <w:shd w:val="clear" w:color="auto" w:fill="FFFFFF"/>
        </w:rPr>
        <w:t xml:space="preserve">blishing the ancient Silk Road and </w:t>
      </w:r>
      <w:r w:rsidR="00496EC6" w:rsidRPr="009A3B82">
        <w:rPr>
          <w:rFonts w:ascii="Times New Roman" w:hAnsi="Times New Roman" w:cs="Times New Roman"/>
          <w:sz w:val="24"/>
          <w:szCs w:val="24"/>
          <w:shd w:val="clear" w:color="auto" w:fill="FFFFFF"/>
        </w:rPr>
        <w:t>develop</w:t>
      </w:r>
      <w:r w:rsidR="00BD6BDF" w:rsidRPr="009A3B82">
        <w:rPr>
          <w:rFonts w:ascii="Times New Roman" w:hAnsi="Times New Roman" w:cs="Times New Roman"/>
          <w:sz w:val="24"/>
          <w:szCs w:val="24"/>
          <w:shd w:val="clear" w:color="auto" w:fill="FFFFFF"/>
        </w:rPr>
        <w:t>ing</w:t>
      </w:r>
      <w:r w:rsidR="00496EC6" w:rsidRPr="009A3B82">
        <w:rPr>
          <w:rFonts w:ascii="Times New Roman" w:hAnsi="Times New Roman" w:cs="Times New Roman"/>
          <w:sz w:val="24"/>
          <w:szCs w:val="24"/>
          <w:shd w:val="clear" w:color="auto" w:fill="FFFFFF"/>
        </w:rPr>
        <w:t xml:space="preserve"> the cooperation of the region countries.</w:t>
      </w:r>
      <w:r w:rsidR="00496EC6" w:rsidRPr="009A3B82">
        <w:rPr>
          <w:rStyle w:val="FootnoteReference"/>
          <w:rFonts w:ascii="Times New Roman" w:hAnsi="Times New Roman" w:cs="Times New Roman"/>
          <w:sz w:val="24"/>
          <w:szCs w:val="24"/>
        </w:rPr>
        <w:footnoteReference w:id="3"/>
      </w:r>
    </w:p>
    <w:p w:rsidR="00C84B62" w:rsidRPr="00132C0A" w:rsidRDefault="00C84B62" w:rsidP="00595881">
      <w:pPr>
        <w:spacing w:line="276" w:lineRule="auto"/>
        <w:jc w:val="both"/>
        <w:rPr>
          <w:rFonts w:ascii="Times New Roman" w:hAnsi="Times New Roman" w:cs="Times New Roman"/>
          <w:sz w:val="24"/>
          <w:szCs w:val="24"/>
        </w:rPr>
      </w:pPr>
      <w:r w:rsidRPr="00132C0A">
        <w:rPr>
          <w:rFonts w:ascii="Times New Roman" w:hAnsi="Times New Roman" w:cs="Times New Roman"/>
          <w:sz w:val="24"/>
          <w:szCs w:val="24"/>
        </w:rPr>
        <w:t xml:space="preserve">It is a visible fact that these projects have considerable impacts on region's energy and trade maps and new players, such as Azerbaijan and Turkey, acting as </w:t>
      </w:r>
      <w:r w:rsidR="00FE0042" w:rsidRPr="00132C0A">
        <w:rPr>
          <w:rFonts w:ascii="Times New Roman" w:hAnsi="Times New Roman" w:cs="Times New Roman"/>
          <w:sz w:val="24"/>
          <w:szCs w:val="24"/>
        </w:rPr>
        <w:t>a</w:t>
      </w:r>
      <w:r w:rsidRPr="00132C0A">
        <w:rPr>
          <w:rFonts w:ascii="Times New Roman" w:hAnsi="Times New Roman" w:cs="Times New Roman"/>
          <w:sz w:val="24"/>
          <w:szCs w:val="24"/>
        </w:rPr>
        <w:t xml:space="preserve"> more active initiators and key implementers in</w:t>
      </w:r>
      <w:r w:rsidR="009A3B82">
        <w:rPr>
          <w:rFonts w:ascii="Times New Roman" w:hAnsi="Times New Roman" w:cs="Times New Roman"/>
          <w:sz w:val="24"/>
          <w:szCs w:val="24"/>
        </w:rPr>
        <w:t xml:space="preserve"> the</w:t>
      </w:r>
      <w:r w:rsidRPr="00132C0A">
        <w:rPr>
          <w:rFonts w:ascii="Times New Roman" w:hAnsi="Times New Roman" w:cs="Times New Roman"/>
          <w:sz w:val="24"/>
          <w:szCs w:val="24"/>
        </w:rPr>
        <w:t xml:space="preserve"> </w:t>
      </w:r>
      <w:r w:rsidR="00BD6BDF" w:rsidRPr="00132C0A">
        <w:rPr>
          <w:rFonts w:ascii="Times New Roman" w:hAnsi="Times New Roman" w:cs="Times New Roman"/>
          <w:sz w:val="24"/>
          <w:szCs w:val="24"/>
        </w:rPr>
        <w:t xml:space="preserve">new geo-economic </w:t>
      </w:r>
      <w:r w:rsidRPr="00132C0A">
        <w:rPr>
          <w:rFonts w:ascii="Times New Roman" w:hAnsi="Times New Roman" w:cs="Times New Roman"/>
          <w:sz w:val="24"/>
          <w:szCs w:val="24"/>
        </w:rPr>
        <w:t>realities.</w:t>
      </w:r>
      <w:r w:rsidR="00595881" w:rsidRPr="00132C0A">
        <w:rPr>
          <w:rFonts w:ascii="Times New Roman" w:hAnsi="Times New Roman" w:cs="Times New Roman"/>
          <w:sz w:val="24"/>
          <w:szCs w:val="24"/>
        </w:rPr>
        <w:t xml:space="preserve"> Therefore, i</w:t>
      </w:r>
      <w:r w:rsidR="00595881" w:rsidRPr="009A3B82">
        <w:rPr>
          <w:rFonts w:ascii="Times New Roman" w:hAnsi="Times New Roman" w:cs="Times New Roman"/>
          <w:sz w:val="24"/>
          <w:szCs w:val="24"/>
        </w:rPr>
        <w:t>t is not coincidence that Turkey has become one of the power centers not just in regional, but in global levels recently.</w:t>
      </w:r>
      <w:bookmarkStart w:id="0" w:name="_GoBack"/>
      <w:bookmarkEnd w:id="0"/>
    </w:p>
    <w:p w:rsidR="00EB45D1" w:rsidRPr="009A3B82" w:rsidRDefault="00EB45D1" w:rsidP="005E0A3F">
      <w:pPr>
        <w:spacing w:line="276" w:lineRule="auto"/>
        <w:jc w:val="both"/>
        <w:rPr>
          <w:rFonts w:ascii="Times New Roman" w:hAnsi="Times New Roman" w:cs="Times New Roman"/>
          <w:b/>
          <w:sz w:val="24"/>
          <w:szCs w:val="24"/>
          <w:shd w:val="clear" w:color="auto" w:fill="F1F1F1"/>
        </w:rPr>
      </w:pPr>
      <w:r w:rsidRPr="009A3B82">
        <w:rPr>
          <w:rFonts w:ascii="Times New Roman" w:hAnsi="Times New Roman" w:cs="Times New Roman"/>
          <w:b/>
          <w:sz w:val="24"/>
          <w:szCs w:val="24"/>
        </w:rPr>
        <w:t xml:space="preserve">New </w:t>
      </w:r>
      <w:proofErr w:type="spellStart"/>
      <w:r w:rsidR="009A3B82">
        <w:rPr>
          <w:rFonts w:ascii="Times New Roman" w:hAnsi="Times New Roman" w:cs="Times New Roman"/>
          <w:b/>
          <w:sz w:val="24"/>
          <w:szCs w:val="24"/>
        </w:rPr>
        <w:t>G</w:t>
      </w:r>
      <w:r w:rsidR="006453DF" w:rsidRPr="009A3B82">
        <w:rPr>
          <w:rFonts w:ascii="Times New Roman" w:hAnsi="Times New Roman" w:cs="Times New Roman"/>
          <w:b/>
          <w:sz w:val="24"/>
          <w:szCs w:val="24"/>
        </w:rPr>
        <w:t>eo</w:t>
      </w:r>
      <w:r w:rsidR="009A3B82">
        <w:rPr>
          <w:rFonts w:ascii="Times New Roman" w:hAnsi="Times New Roman" w:cs="Times New Roman"/>
          <w:b/>
          <w:sz w:val="24"/>
          <w:szCs w:val="24"/>
        </w:rPr>
        <w:t>e</w:t>
      </w:r>
      <w:r w:rsidR="006453DF" w:rsidRPr="009A3B82">
        <w:rPr>
          <w:rFonts w:ascii="Times New Roman" w:hAnsi="Times New Roman" w:cs="Times New Roman"/>
          <w:b/>
          <w:sz w:val="24"/>
          <w:szCs w:val="24"/>
        </w:rPr>
        <w:t>conomic</w:t>
      </w:r>
      <w:proofErr w:type="spellEnd"/>
      <w:r w:rsidR="006453DF" w:rsidRPr="009A3B82">
        <w:rPr>
          <w:rFonts w:ascii="Times New Roman" w:hAnsi="Times New Roman" w:cs="Times New Roman"/>
          <w:b/>
          <w:sz w:val="24"/>
          <w:szCs w:val="24"/>
        </w:rPr>
        <w:t xml:space="preserve"> </w:t>
      </w:r>
      <w:r w:rsidR="009A3B82">
        <w:rPr>
          <w:rFonts w:ascii="Times New Roman" w:hAnsi="Times New Roman" w:cs="Times New Roman"/>
          <w:b/>
          <w:sz w:val="24"/>
          <w:szCs w:val="24"/>
        </w:rPr>
        <w:t>R</w:t>
      </w:r>
      <w:r w:rsidRPr="009A3B82">
        <w:rPr>
          <w:rFonts w:ascii="Times New Roman" w:hAnsi="Times New Roman" w:cs="Times New Roman"/>
          <w:b/>
          <w:sz w:val="24"/>
          <w:szCs w:val="24"/>
        </w:rPr>
        <w:t xml:space="preserve">ealities and </w:t>
      </w:r>
      <w:r w:rsidR="009A3B82">
        <w:rPr>
          <w:rFonts w:ascii="Times New Roman" w:hAnsi="Times New Roman" w:cs="Times New Roman"/>
          <w:b/>
          <w:sz w:val="24"/>
          <w:szCs w:val="24"/>
        </w:rPr>
        <w:t>P</w:t>
      </w:r>
      <w:r w:rsidRPr="009A3B82">
        <w:rPr>
          <w:rFonts w:ascii="Times New Roman" w:hAnsi="Times New Roman" w:cs="Times New Roman"/>
          <w:b/>
          <w:sz w:val="24"/>
          <w:szCs w:val="24"/>
        </w:rPr>
        <w:t>erspectives</w:t>
      </w:r>
    </w:p>
    <w:p w:rsidR="0015124D" w:rsidRPr="009A3B82" w:rsidRDefault="00EB45D1" w:rsidP="005E0A3F">
      <w:pPr>
        <w:spacing w:line="276" w:lineRule="auto"/>
        <w:jc w:val="both"/>
        <w:rPr>
          <w:rFonts w:ascii="Times New Roman" w:hAnsi="Times New Roman" w:cs="Times New Roman"/>
          <w:sz w:val="24"/>
          <w:szCs w:val="24"/>
          <w:shd w:val="clear" w:color="auto" w:fill="FFFFFF"/>
        </w:rPr>
      </w:pPr>
      <w:r w:rsidRPr="009A3B82">
        <w:rPr>
          <w:rFonts w:ascii="Times New Roman" w:hAnsi="Times New Roman" w:cs="Times New Roman"/>
          <w:sz w:val="24"/>
          <w:szCs w:val="24"/>
          <w:shd w:val="clear" w:color="auto" w:fill="FFFFFF"/>
        </w:rPr>
        <w:t xml:space="preserve">On March 8, </w:t>
      </w:r>
      <w:r w:rsidR="0015124D" w:rsidRPr="009A3B82">
        <w:rPr>
          <w:rFonts w:ascii="Times New Roman" w:hAnsi="Times New Roman" w:cs="Times New Roman"/>
          <w:sz w:val="24"/>
          <w:szCs w:val="24"/>
          <w:shd w:val="clear" w:color="auto" w:fill="FFFFFF"/>
        </w:rPr>
        <w:t xml:space="preserve">European Commission announced </w:t>
      </w:r>
      <w:r w:rsidRPr="009A3B82">
        <w:rPr>
          <w:rFonts w:ascii="Times New Roman" w:hAnsi="Times New Roman" w:cs="Times New Roman"/>
          <w:sz w:val="24"/>
          <w:szCs w:val="24"/>
          <w:shd w:val="clear" w:color="auto" w:fill="FFFFFF"/>
        </w:rPr>
        <w:t xml:space="preserve">its </w:t>
      </w:r>
      <w:r w:rsidR="0015124D" w:rsidRPr="009A3B82">
        <w:rPr>
          <w:rFonts w:ascii="Times New Roman" w:hAnsi="Times New Roman" w:cs="Times New Roman"/>
          <w:sz w:val="24"/>
          <w:szCs w:val="24"/>
          <w:shd w:val="clear" w:color="auto" w:fill="FFFFFF"/>
        </w:rPr>
        <w:t xml:space="preserve">plans that </w:t>
      </w:r>
      <w:r w:rsidR="0015124D" w:rsidRPr="009A3B82">
        <w:rPr>
          <w:rFonts w:ascii="Times New Roman" w:hAnsi="Times New Roman" w:cs="Times New Roman"/>
          <w:sz w:val="24"/>
          <w:szCs w:val="24"/>
        </w:rPr>
        <w:t>in 2022, the reduction of the EU's dependence on Russian gas by two-thirds.</w:t>
      </w:r>
      <w:r w:rsidR="0015124D" w:rsidRPr="009A3B82">
        <w:rPr>
          <w:rStyle w:val="FootnoteReference"/>
          <w:rFonts w:ascii="Times New Roman" w:hAnsi="Times New Roman" w:cs="Times New Roman"/>
          <w:sz w:val="24"/>
          <w:szCs w:val="24"/>
        </w:rPr>
        <w:footnoteReference w:id="4"/>
      </w:r>
      <w:r w:rsidRPr="009A3B82">
        <w:rPr>
          <w:rFonts w:ascii="Times New Roman" w:hAnsi="Times New Roman" w:cs="Times New Roman"/>
          <w:sz w:val="24"/>
          <w:szCs w:val="24"/>
        </w:rPr>
        <w:t xml:space="preserve"> Additionally,  </w:t>
      </w:r>
      <w:r w:rsidR="0015124D" w:rsidRPr="009A3B82">
        <w:rPr>
          <w:rFonts w:ascii="Times New Roman" w:hAnsi="Times New Roman" w:cs="Times New Roman"/>
          <w:sz w:val="24"/>
          <w:szCs w:val="24"/>
          <w:shd w:val="clear" w:color="auto" w:fill="FFFFFF"/>
        </w:rPr>
        <w:t xml:space="preserve">the EU and the United States struck an agreement on March 25 to increase US LNG shipments to Europe by 15 billion cubic meters before the end of this year. Additional </w:t>
      </w:r>
      <w:r w:rsidRPr="009A3B82">
        <w:rPr>
          <w:rFonts w:ascii="Times New Roman" w:hAnsi="Times New Roman" w:cs="Times New Roman"/>
          <w:sz w:val="24"/>
          <w:szCs w:val="24"/>
          <w:shd w:val="clear" w:color="auto" w:fill="FFFFFF"/>
        </w:rPr>
        <w:t>rises</w:t>
      </w:r>
      <w:r w:rsidR="0015124D" w:rsidRPr="009A3B82">
        <w:rPr>
          <w:rFonts w:ascii="Times New Roman" w:hAnsi="Times New Roman" w:cs="Times New Roman"/>
          <w:sz w:val="24"/>
          <w:szCs w:val="24"/>
          <w:shd w:val="clear" w:color="auto" w:fill="FFFFFF"/>
        </w:rPr>
        <w:t xml:space="preserve"> up to 50 </w:t>
      </w:r>
      <w:proofErr w:type="spellStart"/>
      <w:r w:rsidR="0015124D" w:rsidRPr="009A3B82">
        <w:rPr>
          <w:rFonts w:ascii="Times New Roman" w:hAnsi="Times New Roman" w:cs="Times New Roman"/>
          <w:sz w:val="24"/>
          <w:szCs w:val="24"/>
          <w:shd w:val="clear" w:color="auto" w:fill="FFFFFF"/>
        </w:rPr>
        <w:t>bcm</w:t>
      </w:r>
      <w:proofErr w:type="spellEnd"/>
      <w:r w:rsidR="0015124D" w:rsidRPr="009A3B82">
        <w:rPr>
          <w:rFonts w:ascii="Times New Roman" w:hAnsi="Times New Roman" w:cs="Times New Roman"/>
          <w:sz w:val="24"/>
          <w:szCs w:val="24"/>
          <w:shd w:val="clear" w:color="auto" w:fill="FFFFFF"/>
        </w:rPr>
        <w:t xml:space="preserve"> per annum, are expected in the years after that.</w:t>
      </w:r>
      <w:r w:rsidR="0015124D" w:rsidRPr="009A3B82">
        <w:rPr>
          <w:rStyle w:val="FootnoteReference"/>
          <w:rFonts w:ascii="Times New Roman" w:hAnsi="Times New Roman" w:cs="Times New Roman"/>
          <w:sz w:val="24"/>
          <w:szCs w:val="24"/>
          <w:shd w:val="clear" w:color="auto" w:fill="FFFFFF"/>
        </w:rPr>
        <w:footnoteReference w:id="5"/>
      </w:r>
      <w:r w:rsidRPr="009A3B82">
        <w:rPr>
          <w:rFonts w:ascii="Times New Roman" w:hAnsi="Times New Roman" w:cs="Times New Roman"/>
          <w:sz w:val="24"/>
          <w:szCs w:val="24"/>
          <w:shd w:val="clear" w:color="auto" w:fill="FFFFFF"/>
        </w:rPr>
        <w:t xml:space="preserve"> At the same time, </w:t>
      </w:r>
      <w:r w:rsidR="00600E01" w:rsidRPr="009A3B82">
        <w:rPr>
          <w:rFonts w:ascii="Times New Roman" w:hAnsi="Times New Roman" w:cs="Times New Roman"/>
          <w:sz w:val="24"/>
          <w:szCs w:val="24"/>
          <w:shd w:val="clear" w:color="auto" w:fill="FFFFFF"/>
        </w:rPr>
        <w:t xml:space="preserve">utilization of </w:t>
      </w:r>
      <w:r w:rsidRPr="009A3B82">
        <w:rPr>
          <w:rFonts w:ascii="Times New Roman" w:hAnsi="Times New Roman" w:cs="Times New Roman"/>
          <w:sz w:val="24"/>
          <w:szCs w:val="24"/>
          <w:shd w:val="clear" w:color="auto" w:fill="FFFFFF"/>
        </w:rPr>
        <w:t>renewable energy resources is highly expected trends.</w:t>
      </w:r>
      <w:r w:rsidRPr="009A3B82">
        <w:rPr>
          <w:rStyle w:val="FootnoteReference"/>
          <w:rFonts w:ascii="Times New Roman" w:hAnsi="Times New Roman" w:cs="Times New Roman"/>
          <w:sz w:val="24"/>
          <w:szCs w:val="24"/>
          <w:shd w:val="clear" w:color="auto" w:fill="FFFFFF"/>
        </w:rPr>
        <w:footnoteReference w:id="6"/>
      </w:r>
      <w:r w:rsidRPr="009A3B82">
        <w:rPr>
          <w:rFonts w:ascii="Times New Roman" w:hAnsi="Times New Roman" w:cs="Times New Roman"/>
          <w:sz w:val="24"/>
          <w:szCs w:val="24"/>
          <w:shd w:val="clear" w:color="auto" w:fill="FFFFFF"/>
        </w:rPr>
        <w:t xml:space="preserve"> However, it is </w:t>
      </w:r>
      <w:r w:rsidR="00600E01" w:rsidRPr="009A3B82">
        <w:rPr>
          <w:rFonts w:ascii="Times New Roman" w:hAnsi="Times New Roman" w:cs="Times New Roman"/>
          <w:sz w:val="24"/>
          <w:szCs w:val="24"/>
          <w:shd w:val="clear" w:color="auto" w:fill="FFFFFF"/>
        </w:rPr>
        <w:t>obvious fact</w:t>
      </w:r>
      <w:r w:rsidRPr="009A3B82">
        <w:rPr>
          <w:rFonts w:ascii="Times New Roman" w:hAnsi="Times New Roman" w:cs="Times New Roman"/>
          <w:sz w:val="24"/>
          <w:szCs w:val="24"/>
          <w:shd w:val="clear" w:color="auto" w:fill="FFFFFF"/>
        </w:rPr>
        <w:t xml:space="preserve"> that these resources will not meet with the full needs of European consumers in a short time period. Thus, </w:t>
      </w:r>
      <w:r w:rsidR="00600E01" w:rsidRPr="009A3B82">
        <w:rPr>
          <w:rFonts w:ascii="Times New Roman" w:hAnsi="Times New Roman" w:cs="Times New Roman"/>
          <w:sz w:val="24"/>
          <w:szCs w:val="24"/>
          <w:shd w:val="clear" w:color="auto" w:fill="FFFFFF"/>
        </w:rPr>
        <w:t xml:space="preserve">the </w:t>
      </w:r>
      <w:r w:rsidRPr="009A3B82">
        <w:rPr>
          <w:rFonts w:ascii="Times New Roman" w:hAnsi="Times New Roman" w:cs="Times New Roman"/>
          <w:sz w:val="24"/>
          <w:szCs w:val="24"/>
          <w:shd w:val="clear" w:color="auto" w:fill="FFFFFF"/>
        </w:rPr>
        <w:t xml:space="preserve">rising role of new energy routes will be one of </w:t>
      </w:r>
      <w:r w:rsidR="00600E01" w:rsidRPr="009A3B82">
        <w:rPr>
          <w:rFonts w:ascii="Times New Roman" w:hAnsi="Times New Roman" w:cs="Times New Roman"/>
          <w:sz w:val="24"/>
          <w:szCs w:val="24"/>
          <w:shd w:val="clear" w:color="auto" w:fill="FFFFFF"/>
        </w:rPr>
        <w:t xml:space="preserve">the main trends in European markets </w:t>
      </w:r>
      <w:r w:rsidRPr="009A3B82">
        <w:rPr>
          <w:rFonts w:ascii="Times New Roman" w:hAnsi="Times New Roman" w:cs="Times New Roman"/>
          <w:sz w:val="24"/>
          <w:szCs w:val="24"/>
          <w:shd w:val="clear" w:color="auto" w:fill="FFFFFF"/>
        </w:rPr>
        <w:t xml:space="preserve">in </w:t>
      </w:r>
      <w:r w:rsidR="00600E01" w:rsidRPr="009A3B82">
        <w:rPr>
          <w:rFonts w:ascii="Times New Roman" w:hAnsi="Times New Roman" w:cs="Times New Roman"/>
          <w:sz w:val="24"/>
          <w:szCs w:val="24"/>
          <w:shd w:val="clear" w:color="auto" w:fill="FFFFFF"/>
        </w:rPr>
        <w:t>near</w:t>
      </w:r>
      <w:r w:rsidRPr="009A3B82">
        <w:rPr>
          <w:rFonts w:ascii="Times New Roman" w:hAnsi="Times New Roman" w:cs="Times New Roman"/>
          <w:sz w:val="24"/>
          <w:szCs w:val="24"/>
          <w:shd w:val="clear" w:color="auto" w:fill="FFFFFF"/>
        </w:rPr>
        <w:t xml:space="preserve"> period.</w:t>
      </w:r>
      <w:r w:rsidR="0015124D" w:rsidRPr="009A3B82">
        <w:rPr>
          <w:rStyle w:val="FootnoteReference"/>
          <w:rFonts w:ascii="Times New Roman" w:hAnsi="Times New Roman" w:cs="Times New Roman"/>
          <w:sz w:val="24"/>
          <w:szCs w:val="24"/>
          <w:shd w:val="clear" w:color="auto" w:fill="FFFFFF"/>
        </w:rPr>
        <w:footnoteReference w:id="7"/>
      </w:r>
    </w:p>
    <w:p w:rsidR="009706D0" w:rsidRPr="009A3B82" w:rsidRDefault="009A3B82" w:rsidP="005E0A3F">
      <w:pPr>
        <w:pStyle w:val="NormalWeb"/>
        <w:shd w:val="clear" w:color="auto" w:fill="FFFFFF"/>
        <w:spacing w:before="0" w:beforeAutospacing="0" w:line="276" w:lineRule="auto"/>
        <w:jc w:val="both"/>
      </w:pPr>
      <w:r>
        <w:t>I</w:t>
      </w:r>
      <w:r w:rsidR="00FE0042" w:rsidRPr="009A3B82">
        <w:t>n addition to abovementioned projects</w:t>
      </w:r>
      <w:r w:rsidR="009706D0" w:rsidRPr="009A3B82">
        <w:t>,</w:t>
      </w:r>
      <w:r w:rsidR="00FE0042" w:rsidRPr="009A3B82">
        <w:t xml:space="preserve"> Azerbaijan, Iran and Turkmenistan signed an agreement on swap of Turkmen gas</w:t>
      </w:r>
      <w:r w:rsidR="009706D0" w:rsidRPr="009A3B82">
        <w:t xml:space="preserve"> on 28 November 2021</w:t>
      </w:r>
      <w:r w:rsidR="00FE0042" w:rsidRPr="009A3B82">
        <w:t xml:space="preserve">. </w:t>
      </w:r>
      <w:r w:rsidR="009706D0" w:rsidRPr="009A3B82">
        <w:t>The size of g</w:t>
      </w:r>
      <w:r w:rsidR="009706D0" w:rsidRPr="00132C0A">
        <w:t>as swap deal is up to 2 billion cubic meters per year</w:t>
      </w:r>
      <w:r w:rsidR="009706D0" w:rsidRPr="009A3B82">
        <w:rPr>
          <w:color w:val="212529"/>
        </w:rPr>
        <w:t>.</w:t>
      </w:r>
      <w:r w:rsidR="00FE0042" w:rsidRPr="009A3B82">
        <w:rPr>
          <w:rStyle w:val="FootnoteReference"/>
        </w:rPr>
        <w:footnoteReference w:id="8"/>
      </w:r>
      <w:r w:rsidR="00FE0042" w:rsidRPr="009A3B82">
        <w:t xml:space="preserve"> Diversification of </w:t>
      </w:r>
      <w:r w:rsidR="009706D0" w:rsidRPr="009A3B82">
        <w:t>gas</w:t>
      </w:r>
      <w:r w:rsidR="00FE0042" w:rsidRPr="009A3B82">
        <w:t xml:space="preserve"> routes and availability of such agreements signed by Azerbaijan, Iran and Turkmenistan </w:t>
      </w:r>
      <w:r w:rsidR="009706D0" w:rsidRPr="009A3B82">
        <w:t>open</w:t>
      </w:r>
      <w:r w:rsidR="00600E01" w:rsidRPr="009A3B82">
        <w:t>s</w:t>
      </w:r>
      <w:r w:rsidR="009706D0" w:rsidRPr="009A3B82">
        <w:t xml:space="preserve"> a new era </w:t>
      </w:r>
      <w:r w:rsidR="00600E01" w:rsidRPr="009A3B82">
        <w:t>for</w:t>
      </w:r>
      <w:r w:rsidR="009706D0" w:rsidRPr="009A3B82">
        <w:t xml:space="preserve"> the </w:t>
      </w:r>
      <w:r w:rsidR="00600E01" w:rsidRPr="009A3B82">
        <w:t xml:space="preserve">export </w:t>
      </w:r>
      <w:r w:rsidR="009706D0" w:rsidRPr="009A3B82">
        <w:t>possibilities of Caspian Sea energy resources to European</w:t>
      </w:r>
      <w:r w:rsidR="00640CB0" w:rsidRPr="009A3B82">
        <w:t xml:space="preserve"> markets through these channels. </w:t>
      </w:r>
      <w:r w:rsidR="009706D0" w:rsidRPr="009A3B82">
        <w:t xml:space="preserve">Therefore, using its untouched </w:t>
      </w:r>
      <w:r w:rsidR="00640CB0" w:rsidRPr="009A3B82">
        <w:t xml:space="preserve">gas reserve </w:t>
      </w:r>
      <w:r w:rsidR="009706D0" w:rsidRPr="009A3B82">
        <w:t xml:space="preserve">potential in the Caspian Sea as well as accessing </w:t>
      </w:r>
      <w:r w:rsidR="00640CB0" w:rsidRPr="009A3B82">
        <w:t xml:space="preserve">to </w:t>
      </w:r>
      <w:r w:rsidR="009706D0" w:rsidRPr="009A3B82">
        <w:t xml:space="preserve">natural gas sources </w:t>
      </w:r>
      <w:r w:rsidR="00640CB0" w:rsidRPr="009A3B82">
        <w:t>of</w:t>
      </w:r>
      <w:r w:rsidR="009706D0" w:rsidRPr="009A3B82">
        <w:t xml:space="preserve"> </w:t>
      </w:r>
      <w:r w:rsidR="00640CB0" w:rsidRPr="009A3B82">
        <w:t xml:space="preserve">other Caspian Sea region countries such as </w:t>
      </w:r>
      <w:r w:rsidR="009706D0" w:rsidRPr="009A3B82">
        <w:t>Turkmenistan and Iran</w:t>
      </w:r>
      <w:r w:rsidR="00600E01" w:rsidRPr="009A3B82">
        <w:t>,</w:t>
      </w:r>
      <w:r w:rsidR="00640CB0" w:rsidRPr="009A3B82">
        <w:t xml:space="preserve"> Azerbaijan </w:t>
      </w:r>
      <w:r w:rsidR="00600E01" w:rsidRPr="009A3B82">
        <w:t xml:space="preserve">and </w:t>
      </w:r>
      <w:r w:rsidR="001C4483">
        <w:t>T</w:t>
      </w:r>
      <w:r w:rsidR="00600E01" w:rsidRPr="009A3B82">
        <w:t xml:space="preserve">urkey </w:t>
      </w:r>
      <w:r w:rsidR="00640CB0" w:rsidRPr="009A3B82">
        <w:t>ha</w:t>
      </w:r>
      <w:r w:rsidR="001C4483">
        <w:t>ve</w:t>
      </w:r>
      <w:r w:rsidR="00640CB0" w:rsidRPr="009A3B82">
        <w:t xml:space="preserve"> </w:t>
      </w:r>
      <w:r w:rsidR="00600E01" w:rsidRPr="009A3B82">
        <w:t>tremendous</w:t>
      </w:r>
      <w:r w:rsidR="00640CB0" w:rsidRPr="009A3B82">
        <w:t xml:space="preserve"> perspectives to increase </w:t>
      </w:r>
      <w:r w:rsidR="00600E01" w:rsidRPr="009A3B82">
        <w:t xml:space="preserve">the </w:t>
      </w:r>
      <w:r w:rsidR="00640CB0" w:rsidRPr="009A3B82">
        <w:t xml:space="preserve">gas </w:t>
      </w:r>
      <w:r w:rsidR="00600E01" w:rsidRPr="009A3B82">
        <w:t>resources</w:t>
      </w:r>
      <w:r w:rsidR="00640CB0" w:rsidRPr="009A3B82">
        <w:t xml:space="preserve"> to Europe</w:t>
      </w:r>
      <w:r w:rsidR="009706D0" w:rsidRPr="009A3B82">
        <w:t>.</w:t>
      </w:r>
    </w:p>
    <w:p w:rsidR="007713A1" w:rsidRPr="009A3B82" w:rsidRDefault="00B475B1" w:rsidP="005E0A3F">
      <w:pPr>
        <w:spacing w:line="276" w:lineRule="auto"/>
        <w:jc w:val="both"/>
        <w:rPr>
          <w:rFonts w:ascii="Times New Roman" w:hAnsi="Times New Roman" w:cs="Times New Roman"/>
          <w:sz w:val="24"/>
          <w:szCs w:val="24"/>
        </w:rPr>
      </w:pPr>
      <w:r w:rsidRPr="009A3B82">
        <w:rPr>
          <w:rFonts w:ascii="Times New Roman" w:hAnsi="Times New Roman" w:cs="Times New Roman"/>
          <w:sz w:val="24"/>
          <w:szCs w:val="24"/>
        </w:rPr>
        <w:t xml:space="preserve">The </w:t>
      </w:r>
      <w:r w:rsidR="00600E01" w:rsidRPr="009A3B82">
        <w:rPr>
          <w:rFonts w:ascii="Times New Roman" w:hAnsi="Times New Roman" w:cs="Times New Roman"/>
          <w:sz w:val="24"/>
          <w:szCs w:val="24"/>
        </w:rPr>
        <w:t>importance</w:t>
      </w:r>
      <w:r w:rsidRPr="009A3B82">
        <w:rPr>
          <w:rFonts w:ascii="Times New Roman" w:hAnsi="Times New Roman" w:cs="Times New Roman"/>
          <w:sz w:val="24"/>
          <w:szCs w:val="24"/>
        </w:rPr>
        <w:t xml:space="preserve"> of the alternative trade </w:t>
      </w:r>
      <w:r w:rsidR="00A27E93" w:rsidRPr="009A3B82">
        <w:rPr>
          <w:rFonts w:ascii="Times New Roman" w:hAnsi="Times New Roman" w:cs="Times New Roman"/>
          <w:sz w:val="24"/>
          <w:szCs w:val="24"/>
        </w:rPr>
        <w:t xml:space="preserve">and energy </w:t>
      </w:r>
      <w:r w:rsidRPr="009A3B82">
        <w:rPr>
          <w:rFonts w:ascii="Times New Roman" w:hAnsi="Times New Roman" w:cs="Times New Roman"/>
          <w:sz w:val="24"/>
          <w:szCs w:val="24"/>
        </w:rPr>
        <w:t xml:space="preserve">routes between the </w:t>
      </w:r>
      <w:r w:rsidR="00A27E93" w:rsidRPr="009A3B82">
        <w:rPr>
          <w:rFonts w:ascii="Times New Roman" w:hAnsi="Times New Roman" w:cs="Times New Roman"/>
          <w:sz w:val="24"/>
          <w:szCs w:val="24"/>
        </w:rPr>
        <w:t>Europe</w:t>
      </w:r>
      <w:r w:rsidRPr="009A3B82">
        <w:rPr>
          <w:rFonts w:ascii="Times New Roman" w:hAnsi="Times New Roman" w:cs="Times New Roman"/>
          <w:sz w:val="24"/>
          <w:szCs w:val="24"/>
        </w:rPr>
        <w:t xml:space="preserve"> and </w:t>
      </w:r>
      <w:r w:rsidR="00A27E93" w:rsidRPr="009A3B82">
        <w:rPr>
          <w:rFonts w:ascii="Times New Roman" w:hAnsi="Times New Roman" w:cs="Times New Roman"/>
          <w:sz w:val="24"/>
          <w:szCs w:val="24"/>
        </w:rPr>
        <w:t>Asia</w:t>
      </w:r>
      <w:r w:rsidRPr="009A3B82">
        <w:rPr>
          <w:rFonts w:ascii="Times New Roman" w:hAnsi="Times New Roman" w:cs="Times New Roman"/>
          <w:sz w:val="24"/>
          <w:szCs w:val="24"/>
        </w:rPr>
        <w:t xml:space="preserve"> became </w:t>
      </w:r>
      <w:r w:rsidR="00A27E93" w:rsidRPr="009A3B82">
        <w:rPr>
          <w:rFonts w:ascii="Times New Roman" w:hAnsi="Times New Roman" w:cs="Times New Roman"/>
          <w:sz w:val="24"/>
          <w:szCs w:val="24"/>
        </w:rPr>
        <w:t>more visible</w:t>
      </w:r>
      <w:r w:rsidRPr="009A3B82">
        <w:rPr>
          <w:rFonts w:ascii="Times New Roman" w:hAnsi="Times New Roman" w:cs="Times New Roman"/>
          <w:sz w:val="24"/>
          <w:szCs w:val="24"/>
        </w:rPr>
        <w:t xml:space="preserve"> after the Evergreen ship crisis</w:t>
      </w:r>
      <w:r w:rsidR="00600E01" w:rsidRPr="009A3B82">
        <w:rPr>
          <w:rFonts w:ascii="Times New Roman" w:hAnsi="Times New Roman" w:cs="Times New Roman"/>
          <w:sz w:val="24"/>
          <w:szCs w:val="24"/>
        </w:rPr>
        <w:t xml:space="preserve">, </w:t>
      </w:r>
      <w:r w:rsidR="00A27E93" w:rsidRPr="009A3B82">
        <w:rPr>
          <w:rFonts w:ascii="Times New Roman" w:hAnsi="Times New Roman" w:cs="Times New Roman"/>
          <w:sz w:val="24"/>
          <w:szCs w:val="24"/>
        </w:rPr>
        <w:t>Poland-</w:t>
      </w:r>
      <w:r w:rsidRPr="009A3B82">
        <w:rPr>
          <w:rFonts w:ascii="Times New Roman" w:hAnsi="Times New Roman" w:cs="Times New Roman"/>
          <w:sz w:val="24"/>
          <w:szCs w:val="24"/>
        </w:rPr>
        <w:t>Belarus</w:t>
      </w:r>
      <w:r w:rsidR="00A27E93" w:rsidRPr="009A3B82">
        <w:rPr>
          <w:rFonts w:ascii="Times New Roman" w:hAnsi="Times New Roman" w:cs="Times New Roman"/>
          <w:sz w:val="24"/>
          <w:szCs w:val="24"/>
        </w:rPr>
        <w:t xml:space="preserve"> border</w:t>
      </w:r>
      <w:r w:rsidR="00600E01" w:rsidRPr="009A3B82">
        <w:rPr>
          <w:rFonts w:ascii="Times New Roman" w:hAnsi="Times New Roman" w:cs="Times New Roman"/>
          <w:sz w:val="24"/>
          <w:szCs w:val="24"/>
        </w:rPr>
        <w:t xml:space="preserve"> tension</w:t>
      </w:r>
      <w:r w:rsidRPr="009A3B82">
        <w:rPr>
          <w:rFonts w:ascii="Times New Roman" w:hAnsi="Times New Roman" w:cs="Times New Roman"/>
          <w:sz w:val="24"/>
          <w:szCs w:val="24"/>
        </w:rPr>
        <w:t>, and the impos</w:t>
      </w:r>
      <w:r w:rsidR="00600E01" w:rsidRPr="009A3B82">
        <w:rPr>
          <w:rFonts w:ascii="Times New Roman" w:hAnsi="Times New Roman" w:cs="Times New Roman"/>
          <w:sz w:val="24"/>
          <w:szCs w:val="24"/>
        </w:rPr>
        <w:t>ing</w:t>
      </w:r>
      <w:r w:rsidRPr="009A3B82">
        <w:rPr>
          <w:rFonts w:ascii="Times New Roman" w:hAnsi="Times New Roman" w:cs="Times New Roman"/>
          <w:sz w:val="24"/>
          <w:szCs w:val="24"/>
        </w:rPr>
        <w:t xml:space="preserve"> of </w:t>
      </w:r>
      <w:r w:rsidR="00A27E93" w:rsidRPr="009A3B82">
        <w:rPr>
          <w:rFonts w:ascii="Times New Roman" w:hAnsi="Times New Roman" w:cs="Times New Roman"/>
          <w:sz w:val="24"/>
          <w:szCs w:val="24"/>
        </w:rPr>
        <w:t xml:space="preserve">brand-new </w:t>
      </w:r>
      <w:r w:rsidRPr="009A3B82">
        <w:rPr>
          <w:rFonts w:ascii="Times New Roman" w:hAnsi="Times New Roman" w:cs="Times New Roman"/>
          <w:sz w:val="24"/>
          <w:szCs w:val="24"/>
        </w:rPr>
        <w:t xml:space="preserve">sanctions on Russia. </w:t>
      </w:r>
      <w:r w:rsidR="00600E01" w:rsidRPr="009A3B82">
        <w:rPr>
          <w:rFonts w:ascii="Times New Roman" w:hAnsi="Times New Roman" w:cs="Times New Roman"/>
          <w:sz w:val="24"/>
          <w:szCs w:val="24"/>
        </w:rPr>
        <w:t>Currently</w:t>
      </w:r>
      <w:r w:rsidRPr="009A3B82">
        <w:rPr>
          <w:rFonts w:ascii="Times New Roman" w:hAnsi="Times New Roman" w:cs="Times New Roman"/>
          <w:sz w:val="24"/>
          <w:szCs w:val="24"/>
        </w:rPr>
        <w:t xml:space="preserve">, </w:t>
      </w:r>
      <w:r w:rsidR="00600E01" w:rsidRPr="009A3B82">
        <w:rPr>
          <w:rFonts w:ascii="Times New Roman" w:hAnsi="Times New Roman" w:cs="Times New Roman"/>
          <w:sz w:val="24"/>
          <w:szCs w:val="24"/>
        </w:rPr>
        <w:t>approximately</w:t>
      </w:r>
      <w:r w:rsidRPr="009A3B82">
        <w:rPr>
          <w:rFonts w:ascii="Times New Roman" w:hAnsi="Times New Roman" w:cs="Times New Roman"/>
          <w:sz w:val="24"/>
          <w:szCs w:val="24"/>
        </w:rPr>
        <w:t xml:space="preserve"> 50 percent of </w:t>
      </w:r>
      <w:r w:rsidR="00A27E93" w:rsidRPr="009A3B82">
        <w:rPr>
          <w:rFonts w:ascii="Times New Roman" w:hAnsi="Times New Roman" w:cs="Times New Roman"/>
          <w:sz w:val="24"/>
          <w:szCs w:val="24"/>
        </w:rPr>
        <w:t xml:space="preserve">the EU-related </w:t>
      </w:r>
      <w:r w:rsidRPr="009A3B82">
        <w:rPr>
          <w:rFonts w:ascii="Times New Roman" w:hAnsi="Times New Roman" w:cs="Times New Roman"/>
          <w:sz w:val="24"/>
          <w:szCs w:val="24"/>
        </w:rPr>
        <w:t xml:space="preserve">rail freight passes </w:t>
      </w:r>
      <w:r w:rsidR="00A27E93" w:rsidRPr="009A3B82">
        <w:rPr>
          <w:rFonts w:ascii="Times New Roman" w:hAnsi="Times New Roman" w:cs="Times New Roman"/>
          <w:sz w:val="24"/>
          <w:szCs w:val="24"/>
        </w:rPr>
        <w:t>through</w:t>
      </w:r>
      <w:r w:rsidRPr="009A3B82">
        <w:rPr>
          <w:rFonts w:ascii="Times New Roman" w:hAnsi="Times New Roman" w:cs="Times New Roman"/>
          <w:sz w:val="24"/>
          <w:szCs w:val="24"/>
        </w:rPr>
        <w:t xml:space="preserve"> Russia and Belarus</w:t>
      </w:r>
      <w:r w:rsidRPr="009A3B82">
        <w:rPr>
          <w:rStyle w:val="FootnoteReference"/>
          <w:rFonts w:ascii="Times New Roman" w:hAnsi="Times New Roman" w:cs="Times New Roman"/>
          <w:sz w:val="24"/>
          <w:szCs w:val="24"/>
        </w:rPr>
        <w:footnoteReference w:id="9"/>
      </w:r>
      <w:r w:rsidRPr="009A3B82">
        <w:rPr>
          <w:rFonts w:ascii="Times New Roman" w:hAnsi="Times New Roman" w:cs="Times New Roman"/>
          <w:sz w:val="24"/>
          <w:szCs w:val="24"/>
        </w:rPr>
        <w:t xml:space="preserve">. Considering </w:t>
      </w:r>
      <w:r w:rsidR="001C4483">
        <w:rPr>
          <w:rFonts w:ascii="Times New Roman" w:hAnsi="Times New Roman" w:cs="Times New Roman"/>
          <w:sz w:val="24"/>
          <w:szCs w:val="24"/>
        </w:rPr>
        <w:t xml:space="preserve">the </w:t>
      </w:r>
      <w:r w:rsidRPr="009A3B82">
        <w:rPr>
          <w:rFonts w:ascii="Times New Roman" w:hAnsi="Times New Roman" w:cs="Times New Roman"/>
          <w:sz w:val="24"/>
          <w:szCs w:val="24"/>
        </w:rPr>
        <w:t>sanctions over Russia</w:t>
      </w:r>
      <w:r w:rsidR="001C4483">
        <w:rPr>
          <w:rFonts w:ascii="Times New Roman" w:hAnsi="Times New Roman" w:cs="Times New Roman"/>
          <w:sz w:val="24"/>
          <w:szCs w:val="24"/>
        </w:rPr>
        <w:t>,</w:t>
      </w:r>
      <w:r w:rsidRPr="009A3B82">
        <w:rPr>
          <w:rFonts w:ascii="Times New Roman" w:hAnsi="Times New Roman" w:cs="Times New Roman"/>
          <w:sz w:val="24"/>
          <w:szCs w:val="24"/>
        </w:rPr>
        <w:t xml:space="preserve"> </w:t>
      </w:r>
      <w:r w:rsidR="00A27E93" w:rsidRPr="009A3B82">
        <w:rPr>
          <w:rFonts w:ascii="Times New Roman" w:hAnsi="Times New Roman" w:cs="Times New Roman"/>
          <w:sz w:val="24"/>
          <w:szCs w:val="24"/>
        </w:rPr>
        <w:t>the shift of</w:t>
      </w:r>
      <w:r w:rsidRPr="009A3B82">
        <w:rPr>
          <w:rFonts w:ascii="Times New Roman" w:hAnsi="Times New Roman" w:cs="Times New Roman"/>
          <w:sz w:val="24"/>
          <w:szCs w:val="24"/>
        </w:rPr>
        <w:t xml:space="preserve"> trade routes to the Middle Corridor </w:t>
      </w:r>
      <w:r w:rsidR="00A27E93" w:rsidRPr="009A3B82">
        <w:rPr>
          <w:rFonts w:ascii="Times New Roman" w:hAnsi="Times New Roman" w:cs="Times New Roman"/>
          <w:sz w:val="24"/>
          <w:szCs w:val="24"/>
        </w:rPr>
        <w:t xml:space="preserve">through Azerbaijan and Turkey </w:t>
      </w:r>
      <w:r w:rsidRPr="009A3B82">
        <w:rPr>
          <w:rFonts w:ascii="Times New Roman" w:hAnsi="Times New Roman" w:cs="Times New Roman"/>
          <w:sz w:val="24"/>
          <w:szCs w:val="24"/>
        </w:rPr>
        <w:t xml:space="preserve">is more likely to occur because it is the </w:t>
      </w:r>
      <w:r w:rsidRPr="009A3B82">
        <w:rPr>
          <w:rFonts w:ascii="Times New Roman" w:hAnsi="Times New Roman" w:cs="Times New Roman"/>
          <w:sz w:val="24"/>
          <w:szCs w:val="24"/>
        </w:rPr>
        <w:lastRenderedPageBreak/>
        <w:t xml:space="preserve">only viable alternative route connecting the West and East </w:t>
      </w:r>
      <w:r w:rsidR="00A27E93" w:rsidRPr="009A3B82">
        <w:rPr>
          <w:rFonts w:ascii="Times New Roman" w:hAnsi="Times New Roman" w:cs="Times New Roman"/>
          <w:sz w:val="24"/>
          <w:szCs w:val="24"/>
        </w:rPr>
        <w:t>in current situation</w:t>
      </w:r>
      <w:r w:rsidRPr="009A3B82">
        <w:rPr>
          <w:rStyle w:val="FootnoteReference"/>
          <w:rFonts w:ascii="Times New Roman" w:hAnsi="Times New Roman" w:cs="Times New Roman"/>
          <w:sz w:val="24"/>
          <w:szCs w:val="24"/>
        </w:rPr>
        <w:footnoteReference w:id="10"/>
      </w:r>
      <w:r w:rsidRPr="009A3B82">
        <w:rPr>
          <w:rFonts w:ascii="Times New Roman" w:hAnsi="Times New Roman" w:cs="Times New Roman"/>
          <w:sz w:val="24"/>
          <w:szCs w:val="24"/>
        </w:rPr>
        <w:t xml:space="preserve">. </w:t>
      </w:r>
      <w:r w:rsidR="00A27E93" w:rsidRPr="009A3B82">
        <w:rPr>
          <w:rFonts w:ascii="Times New Roman" w:hAnsi="Times New Roman" w:cs="Times New Roman"/>
          <w:sz w:val="24"/>
          <w:szCs w:val="24"/>
        </w:rPr>
        <w:t>Additionally</w:t>
      </w:r>
      <w:r w:rsidRPr="009A3B82">
        <w:rPr>
          <w:rFonts w:ascii="Times New Roman" w:hAnsi="Times New Roman" w:cs="Times New Roman"/>
          <w:sz w:val="24"/>
          <w:szCs w:val="24"/>
        </w:rPr>
        <w:t xml:space="preserve">, the implementation of </w:t>
      </w:r>
      <w:r w:rsidR="00600E01" w:rsidRPr="009A3B82">
        <w:rPr>
          <w:rFonts w:ascii="Times New Roman" w:hAnsi="Times New Roman" w:cs="Times New Roman"/>
          <w:sz w:val="24"/>
          <w:szCs w:val="24"/>
        </w:rPr>
        <w:t xml:space="preserve">the </w:t>
      </w:r>
      <w:proofErr w:type="spellStart"/>
      <w:r w:rsidRPr="009A3B82">
        <w:rPr>
          <w:rFonts w:ascii="Times New Roman" w:hAnsi="Times New Roman" w:cs="Times New Roman"/>
          <w:sz w:val="24"/>
          <w:szCs w:val="24"/>
        </w:rPr>
        <w:t>Zangezur</w:t>
      </w:r>
      <w:proofErr w:type="spellEnd"/>
      <w:r w:rsidRPr="009A3B82">
        <w:rPr>
          <w:rFonts w:ascii="Times New Roman" w:hAnsi="Times New Roman" w:cs="Times New Roman"/>
          <w:sz w:val="24"/>
          <w:szCs w:val="24"/>
        </w:rPr>
        <w:t xml:space="preserve"> Corridor </w:t>
      </w:r>
      <w:r w:rsidR="00A27E93" w:rsidRPr="009A3B82">
        <w:rPr>
          <w:rFonts w:ascii="Times New Roman" w:hAnsi="Times New Roman" w:cs="Times New Roman"/>
          <w:sz w:val="24"/>
          <w:szCs w:val="24"/>
        </w:rPr>
        <w:t xml:space="preserve">will enhance the </w:t>
      </w:r>
      <w:r w:rsidRPr="009A3B82">
        <w:rPr>
          <w:rFonts w:ascii="Times New Roman" w:hAnsi="Times New Roman" w:cs="Times New Roman"/>
          <w:sz w:val="24"/>
          <w:szCs w:val="24"/>
        </w:rPr>
        <w:t xml:space="preserve">potential </w:t>
      </w:r>
      <w:r w:rsidR="00A27E93" w:rsidRPr="009A3B82">
        <w:rPr>
          <w:rFonts w:ascii="Times New Roman" w:hAnsi="Times New Roman" w:cs="Times New Roman"/>
          <w:sz w:val="24"/>
          <w:szCs w:val="24"/>
        </w:rPr>
        <w:t>of</w:t>
      </w:r>
      <w:r w:rsidRPr="009A3B82">
        <w:rPr>
          <w:rFonts w:ascii="Times New Roman" w:hAnsi="Times New Roman" w:cs="Times New Roman"/>
          <w:sz w:val="24"/>
          <w:szCs w:val="24"/>
        </w:rPr>
        <w:t xml:space="preserve"> </w:t>
      </w:r>
      <w:r w:rsidR="00A27E93" w:rsidRPr="009A3B82">
        <w:rPr>
          <w:rFonts w:ascii="Times New Roman" w:hAnsi="Times New Roman" w:cs="Times New Roman"/>
          <w:sz w:val="24"/>
          <w:szCs w:val="24"/>
        </w:rPr>
        <w:t>energy and trade routes passes through Azerbaijan and Turkey</w:t>
      </w:r>
      <w:r w:rsidRPr="009A3B82">
        <w:rPr>
          <w:rFonts w:ascii="Times New Roman" w:hAnsi="Times New Roman" w:cs="Times New Roman"/>
          <w:sz w:val="24"/>
          <w:szCs w:val="24"/>
        </w:rPr>
        <w:t xml:space="preserve">. </w:t>
      </w:r>
      <w:r w:rsidR="001C4483">
        <w:rPr>
          <w:rFonts w:ascii="Times New Roman" w:hAnsi="Times New Roman" w:cs="Times New Roman"/>
          <w:sz w:val="24"/>
          <w:szCs w:val="24"/>
        </w:rPr>
        <w:t>Obviou</w:t>
      </w:r>
      <w:r w:rsidR="00132C0A">
        <w:rPr>
          <w:rFonts w:ascii="Times New Roman" w:hAnsi="Times New Roman" w:cs="Times New Roman"/>
          <w:sz w:val="24"/>
          <w:szCs w:val="24"/>
        </w:rPr>
        <w:t>s</w:t>
      </w:r>
      <w:r w:rsidR="001C4483">
        <w:rPr>
          <w:rFonts w:ascii="Times New Roman" w:hAnsi="Times New Roman" w:cs="Times New Roman"/>
          <w:sz w:val="24"/>
          <w:szCs w:val="24"/>
        </w:rPr>
        <w:t>ly</w:t>
      </w:r>
      <w:r w:rsidR="007713A1" w:rsidRPr="009A3B82">
        <w:rPr>
          <w:rFonts w:ascii="Times New Roman" w:hAnsi="Times New Roman" w:cs="Times New Roman"/>
          <w:sz w:val="24"/>
          <w:szCs w:val="24"/>
        </w:rPr>
        <w:t xml:space="preserve">, the concept of </w:t>
      </w:r>
      <w:proofErr w:type="spellStart"/>
      <w:r w:rsidR="007713A1" w:rsidRPr="009A3B82">
        <w:rPr>
          <w:rFonts w:ascii="Times New Roman" w:hAnsi="Times New Roman" w:cs="Times New Roman"/>
          <w:sz w:val="24"/>
          <w:szCs w:val="24"/>
        </w:rPr>
        <w:t>Zangezur</w:t>
      </w:r>
      <w:proofErr w:type="spellEnd"/>
      <w:r w:rsidR="007713A1" w:rsidRPr="009A3B82">
        <w:rPr>
          <w:rFonts w:ascii="Times New Roman" w:hAnsi="Times New Roman" w:cs="Times New Roman"/>
          <w:sz w:val="24"/>
          <w:szCs w:val="24"/>
        </w:rPr>
        <w:t xml:space="preserve"> Corridor creates opportunities not only for the opening of the railway routes between Europe and Asia, but also for the operation of energy, roads, trade routes, airlines, electricity and etc. along this transport artery.</w:t>
      </w:r>
    </w:p>
    <w:p w:rsidR="00FB0F60" w:rsidRPr="009A3B82" w:rsidRDefault="004660B5" w:rsidP="005E0A3F">
      <w:pPr>
        <w:spacing w:line="276" w:lineRule="auto"/>
        <w:jc w:val="both"/>
        <w:rPr>
          <w:rFonts w:ascii="Times New Roman" w:hAnsi="Times New Roman" w:cs="Times New Roman"/>
          <w:spacing w:val="-9"/>
          <w:sz w:val="24"/>
          <w:szCs w:val="24"/>
          <w:bdr w:val="none" w:sz="0" w:space="0" w:color="auto" w:frame="1"/>
          <w:shd w:val="clear" w:color="auto" w:fill="FFFFFF"/>
        </w:rPr>
      </w:pPr>
      <w:r>
        <w:rPr>
          <w:rFonts w:ascii="Times New Roman" w:hAnsi="Times New Roman" w:cs="Times New Roman"/>
          <w:sz w:val="24"/>
          <w:szCs w:val="24"/>
        </w:rPr>
        <w:t>Consequently</w:t>
      </w:r>
      <w:r w:rsidR="00D34C3E" w:rsidRPr="009A3B82">
        <w:rPr>
          <w:rFonts w:ascii="Times New Roman" w:hAnsi="Times New Roman" w:cs="Times New Roman"/>
          <w:sz w:val="24"/>
          <w:szCs w:val="24"/>
        </w:rPr>
        <w:t xml:space="preserve">, the current processes show that the importance of energy and trade hubs in the Eurasian region will be even greater in the near future. </w:t>
      </w:r>
      <w:r>
        <w:rPr>
          <w:rFonts w:ascii="Times New Roman" w:hAnsi="Times New Roman" w:cs="Times New Roman"/>
          <w:sz w:val="24"/>
          <w:szCs w:val="24"/>
        </w:rPr>
        <w:t>Thus</w:t>
      </w:r>
      <w:r w:rsidR="00D34C3E" w:rsidRPr="009A3B82">
        <w:rPr>
          <w:rFonts w:ascii="Times New Roman" w:hAnsi="Times New Roman" w:cs="Times New Roman"/>
          <w:sz w:val="24"/>
          <w:szCs w:val="24"/>
        </w:rPr>
        <w:t>, the role of Azerbaijan and Turkey</w:t>
      </w:r>
      <w:r>
        <w:rPr>
          <w:rFonts w:ascii="Times New Roman" w:hAnsi="Times New Roman" w:cs="Times New Roman"/>
          <w:sz w:val="24"/>
          <w:szCs w:val="24"/>
        </w:rPr>
        <w:t xml:space="preserve"> as </w:t>
      </w:r>
      <w:r w:rsidR="00D34C3E" w:rsidRPr="009A3B82">
        <w:rPr>
          <w:rFonts w:ascii="Times New Roman" w:hAnsi="Times New Roman" w:cs="Times New Roman"/>
          <w:sz w:val="24"/>
          <w:szCs w:val="24"/>
        </w:rPr>
        <w:t xml:space="preserve">the key players, which has managed to establish effective and reliable relations with all economic partners and became economic hubs using geographical opportunities, will be further expanded. </w:t>
      </w:r>
      <w:r w:rsidR="00595881" w:rsidRPr="009A3B82">
        <w:rPr>
          <w:rFonts w:ascii="Times New Roman" w:hAnsi="Times New Roman" w:cs="Times New Roman"/>
          <w:sz w:val="24"/>
          <w:szCs w:val="24"/>
        </w:rPr>
        <w:t>This type of rising role of Turk</w:t>
      </w:r>
      <w:r w:rsidR="00E150EE" w:rsidRPr="009A3B82">
        <w:rPr>
          <w:rFonts w:ascii="Times New Roman" w:hAnsi="Times New Roman" w:cs="Times New Roman"/>
          <w:sz w:val="24"/>
          <w:szCs w:val="24"/>
        </w:rPr>
        <w:t xml:space="preserve">ey and Azerbaijan in regional </w:t>
      </w:r>
      <w:r w:rsidR="009D3420" w:rsidRPr="009A3B82">
        <w:rPr>
          <w:rFonts w:ascii="Times New Roman" w:hAnsi="Times New Roman" w:cs="Times New Roman"/>
          <w:sz w:val="24"/>
          <w:szCs w:val="24"/>
        </w:rPr>
        <w:t xml:space="preserve">economic </w:t>
      </w:r>
      <w:r w:rsidR="00E150EE" w:rsidRPr="009A3B82">
        <w:rPr>
          <w:rFonts w:ascii="Times New Roman" w:hAnsi="Times New Roman" w:cs="Times New Roman"/>
          <w:sz w:val="24"/>
          <w:szCs w:val="24"/>
        </w:rPr>
        <w:t xml:space="preserve">processes </w:t>
      </w:r>
      <w:r w:rsidR="00595881" w:rsidRPr="009A3B82">
        <w:rPr>
          <w:rFonts w:ascii="Times New Roman" w:hAnsi="Times New Roman" w:cs="Times New Roman"/>
          <w:sz w:val="24"/>
          <w:szCs w:val="24"/>
        </w:rPr>
        <w:t xml:space="preserve">will </w:t>
      </w:r>
      <w:r w:rsidR="00E150EE" w:rsidRPr="009A3B82">
        <w:rPr>
          <w:rFonts w:ascii="Times New Roman" w:hAnsi="Times New Roman" w:cs="Times New Roman"/>
          <w:sz w:val="24"/>
          <w:szCs w:val="24"/>
        </w:rPr>
        <w:t xml:space="preserve">urge all stakeholders </w:t>
      </w:r>
      <w:r w:rsidR="00595881" w:rsidRPr="009A3B82">
        <w:rPr>
          <w:rFonts w:ascii="Times New Roman" w:hAnsi="Times New Roman" w:cs="Times New Roman"/>
          <w:sz w:val="24"/>
          <w:szCs w:val="24"/>
        </w:rPr>
        <w:t xml:space="preserve">and global players </w:t>
      </w:r>
      <w:r w:rsidR="00E150EE" w:rsidRPr="009A3B82">
        <w:rPr>
          <w:rFonts w:ascii="Times New Roman" w:hAnsi="Times New Roman" w:cs="Times New Roman"/>
          <w:sz w:val="24"/>
          <w:szCs w:val="24"/>
        </w:rPr>
        <w:t xml:space="preserve">to be interested in the stable development </w:t>
      </w:r>
      <w:r>
        <w:rPr>
          <w:rFonts w:ascii="Times New Roman" w:hAnsi="Times New Roman" w:cs="Times New Roman"/>
          <w:sz w:val="24"/>
          <w:szCs w:val="24"/>
        </w:rPr>
        <w:t xml:space="preserve">of </w:t>
      </w:r>
      <w:proofErr w:type="spellStart"/>
      <w:r>
        <w:rPr>
          <w:rFonts w:ascii="Times New Roman" w:hAnsi="Times New Roman" w:cs="Times New Roman"/>
          <w:sz w:val="24"/>
          <w:szCs w:val="24"/>
        </w:rPr>
        <w:t>geoeconomic</w:t>
      </w:r>
      <w:proofErr w:type="spellEnd"/>
      <w:r>
        <w:rPr>
          <w:rFonts w:ascii="Times New Roman" w:hAnsi="Times New Roman" w:cs="Times New Roman"/>
          <w:sz w:val="24"/>
          <w:szCs w:val="24"/>
        </w:rPr>
        <w:t xml:space="preserve"> and geopolitical conditions </w:t>
      </w:r>
      <w:r w:rsidR="009D3420" w:rsidRPr="009A3B82">
        <w:rPr>
          <w:rFonts w:ascii="Times New Roman" w:hAnsi="Times New Roman" w:cs="Times New Roman"/>
          <w:sz w:val="24"/>
          <w:szCs w:val="24"/>
        </w:rPr>
        <w:t>around</w:t>
      </w:r>
      <w:r w:rsidR="00E150EE" w:rsidRPr="009A3B82">
        <w:rPr>
          <w:rFonts w:ascii="Times New Roman" w:hAnsi="Times New Roman" w:cs="Times New Roman"/>
          <w:sz w:val="24"/>
          <w:szCs w:val="24"/>
        </w:rPr>
        <w:t xml:space="preserve"> Azerbaijan and Turkey.</w:t>
      </w:r>
    </w:p>
    <w:sectPr w:rsidR="00FB0F60" w:rsidRPr="009A3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30F" w:rsidRDefault="006B630F" w:rsidP="00BC57D3">
      <w:pPr>
        <w:spacing w:after="0" w:line="240" w:lineRule="auto"/>
      </w:pPr>
      <w:r>
        <w:separator/>
      </w:r>
    </w:p>
  </w:endnote>
  <w:endnote w:type="continuationSeparator" w:id="0">
    <w:p w:rsidR="006B630F" w:rsidRDefault="006B630F" w:rsidP="00BC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30F" w:rsidRDefault="006B630F" w:rsidP="00BC57D3">
      <w:pPr>
        <w:spacing w:after="0" w:line="240" w:lineRule="auto"/>
      </w:pPr>
      <w:r>
        <w:separator/>
      </w:r>
    </w:p>
  </w:footnote>
  <w:footnote w:type="continuationSeparator" w:id="0">
    <w:p w:rsidR="006B630F" w:rsidRDefault="006B630F" w:rsidP="00BC57D3">
      <w:pPr>
        <w:spacing w:after="0" w:line="240" w:lineRule="auto"/>
      </w:pPr>
      <w:r>
        <w:continuationSeparator/>
      </w:r>
    </w:p>
  </w:footnote>
  <w:footnote w:id="1">
    <w:p w:rsidR="00FE0042" w:rsidRDefault="00FE0042">
      <w:pPr>
        <w:pStyle w:val="FootnoteText"/>
      </w:pPr>
      <w:r>
        <w:rPr>
          <w:rStyle w:val="FootnoteReference"/>
        </w:rPr>
        <w:footnoteRef/>
      </w:r>
      <w:r>
        <w:t xml:space="preserve"> </w:t>
      </w:r>
      <w:hyperlink r:id="rId1" w:history="1">
        <w:r w:rsidR="009706D0" w:rsidRPr="003F09A7">
          <w:rPr>
            <w:rStyle w:val="Hyperlink"/>
          </w:rPr>
          <w:t>https://www.reuters.com/world/europe/eu-says-it-is-prepared-partial-disruption-russian-gas-flows-2022-02-15/</w:t>
        </w:r>
      </w:hyperlink>
      <w:r w:rsidR="009706D0">
        <w:t xml:space="preserve"> </w:t>
      </w:r>
    </w:p>
  </w:footnote>
  <w:footnote w:id="2">
    <w:p w:rsidR="00EB45D1" w:rsidRPr="00867374" w:rsidRDefault="00EB45D1" w:rsidP="00EB45D1">
      <w:pPr>
        <w:pStyle w:val="FootnoteText"/>
        <w:rPr>
          <w:rFonts w:ascii="Times New Roman" w:hAnsi="Times New Roman" w:cs="Times New Roman"/>
          <w:lang w:val="az-Latn-AZ"/>
        </w:rPr>
      </w:pPr>
      <w:r w:rsidRPr="00867374">
        <w:rPr>
          <w:rStyle w:val="FootnoteReference"/>
          <w:rFonts w:ascii="Times New Roman" w:hAnsi="Times New Roman" w:cs="Times New Roman"/>
        </w:rPr>
        <w:footnoteRef/>
      </w:r>
      <w:r w:rsidRPr="00867374">
        <w:rPr>
          <w:rFonts w:ascii="Times New Roman" w:hAnsi="Times New Roman" w:cs="Times New Roman"/>
          <w:lang w:val="az-Latn-AZ"/>
        </w:rPr>
        <w:t xml:space="preserve"> </w:t>
      </w:r>
      <w:hyperlink r:id="rId2" w:history="1">
        <w:r w:rsidRPr="00867374">
          <w:rPr>
            <w:rStyle w:val="Hyperlink"/>
            <w:rFonts w:ascii="Times New Roman" w:hAnsi="Times New Roman" w:cs="Times New Roman"/>
            <w:lang w:val="az-Latn-AZ"/>
          </w:rPr>
          <w:t>https://ec.europa.eu/neighbourhood-enlargement/european-neighbourhood-policy/countries-region/azerbaijan_en</w:t>
        </w:r>
      </w:hyperlink>
      <w:r w:rsidRPr="00867374">
        <w:rPr>
          <w:rFonts w:ascii="Times New Roman" w:hAnsi="Times New Roman" w:cs="Times New Roman"/>
          <w:lang w:val="az-Latn-AZ"/>
        </w:rPr>
        <w:t xml:space="preserve"> </w:t>
      </w:r>
    </w:p>
  </w:footnote>
  <w:footnote w:id="3">
    <w:p w:rsidR="00496EC6" w:rsidRPr="00816910" w:rsidRDefault="00496EC6" w:rsidP="00496EC6">
      <w:pPr>
        <w:pStyle w:val="FootnoteText"/>
        <w:rPr>
          <w:rFonts w:ascii="Times New Roman" w:hAnsi="Times New Roman" w:cs="Times New Roman"/>
          <w:lang w:val="az-Latn-AZ"/>
        </w:rPr>
      </w:pPr>
      <w:r>
        <w:rPr>
          <w:rStyle w:val="FootnoteReference"/>
        </w:rPr>
        <w:footnoteRef/>
      </w:r>
      <w:r w:rsidRPr="00816910">
        <w:rPr>
          <w:lang w:val="az-Latn-AZ"/>
        </w:rPr>
        <w:t xml:space="preserve"> </w:t>
      </w:r>
      <w:hyperlink r:id="rId3" w:history="1">
        <w:r w:rsidRPr="00816910">
          <w:rPr>
            <w:rStyle w:val="Hyperlink"/>
            <w:rFonts w:ascii="Times New Roman" w:hAnsi="Times New Roman" w:cs="Times New Roman"/>
            <w:lang w:val="az-Latn-AZ"/>
          </w:rPr>
          <w:t>https://www.dailysabah.com/opinion/2019/12/31/the-energy-silk-road-launched-the-ball-is-now-in-europe</w:t>
        </w:r>
      </w:hyperlink>
      <w:r w:rsidRPr="00816910">
        <w:rPr>
          <w:rFonts w:ascii="Times New Roman" w:hAnsi="Times New Roman" w:cs="Times New Roman"/>
          <w:lang w:val="az-Latn-AZ"/>
        </w:rPr>
        <w:t xml:space="preserve"> </w:t>
      </w:r>
    </w:p>
    <w:p w:rsidR="00496EC6" w:rsidRPr="003D7A76" w:rsidRDefault="000C685C" w:rsidP="00496EC6">
      <w:pPr>
        <w:pStyle w:val="FootnoteText"/>
        <w:rPr>
          <w:rStyle w:val="Hyperlink"/>
          <w:rFonts w:ascii="Times New Roman" w:hAnsi="Times New Roman" w:cs="Times New Roman"/>
          <w:lang w:val="az-Latn-AZ"/>
        </w:rPr>
      </w:pPr>
      <w:hyperlink r:id="rId4" w:history="1">
        <w:r w:rsidR="00496EC6" w:rsidRPr="003D7A76">
          <w:rPr>
            <w:rStyle w:val="Hyperlink"/>
            <w:rFonts w:ascii="Times New Roman" w:hAnsi="Times New Roman" w:cs="Times New Roman"/>
            <w:lang w:val="az-Latn-AZ"/>
          </w:rPr>
          <w:t>https://www.bp.com/en_az/azerbaijan/home/who-we-are/operationsprojects/pipelines/btc.html</w:t>
        </w:r>
      </w:hyperlink>
    </w:p>
    <w:p w:rsidR="00496EC6" w:rsidRPr="003D7A76" w:rsidRDefault="000C685C" w:rsidP="00496EC6">
      <w:pPr>
        <w:pStyle w:val="FootnoteText"/>
        <w:rPr>
          <w:rStyle w:val="Hyperlink"/>
          <w:rFonts w:ascii="Times New Roman" w:hAnsi="Times New Roman" w:cs="Times New Roman"/>
          <w:lang w:val="az-Latn-AZ"/>
        </w:rPr>
      </w:pPr>
      <w:hyperlink r:id="rId5" w:history="1">
        <w:r w:rsidR="00496EC6" w:rsidRPr="003D7A76">
          <w:rPr>
            <w:rStyle w:val="Hyperlink"/>
            <w:rFonts w:ascii="Times New Roman" w:hAnsi="Times New Roman" w:cs="Times New Roman"/>
            <w:lang w:val="az-Latn-AZ"/>
          </w:rPr>
          <w:t>https://www.bp.com/en_az/azerbaijan/home/who-we-are/operationsprojects/pipelines/wrep.html</w:t>
        </w:r>
      </w:hyperlink>
    </w:p>
    <w:p w:rsidR="00496EC6" w:rsidRPr="003D7A76" w:rsidRDefault="000C685C" w:rsidP="00496EC6">
      <w:pPr>
        <w:pStyle w:val="FootnoteText"/>
        <w:rPr>
          <w:lang w:val="az-Latn-AZ"/>
        </w:rPr>
      </w:pPr>
      <w:hyperlink r:id="rId6" w:history="1">
        <w:r w:rsidR="00496EC6" w:rsidRPr="003D7A76">
          <w:rPr>
            <w:rStyle w:val="Hyperlink"/>
            <w:rFonts w:ascii="Times New Roman" w:hAnsi="Times New Roman" w:cs="Times New Roman"/>
            <w:lang w:val="az-Latn-AZ"/>
          </w:rPr>
          <w:t>https://www.eurasian-research.org/publication/recent-developments-in-the-baku-tbilisi-kars-railway-project/</w:t>
        </w:r>
      </w:hyperlink>
    </w:p>
  </w:footnote>
  <w:footnote w:id="4">
    <w:p w:rsidR="0015124D" w:rsidRPr="00867374" w:rsidRDefault="0015124D">
      <w:pPr>
        <w:pStyle w:val="FootnoteText"/>
        <w:rPr>
          <w:rFonts w:ascii="Times New Roman" w:hAnsi="Times New Roman" w:cs="Times New Roman"/>
          <w:lang w:val="az-Latn-AZ"/>
        </w:rPr>
      </w:pPr>
      <w:r w:rsidRPr="00867374">
        <w:rPr>
          <w:rStyle w:val="FootnoteReference"/>
          <w:rFonts w:ascii="Times New Roman" w:hAnsi="Times New Roman" w:cs="Times New Roman"/>
        </w:rPr>
        <w:footnoteRef/>
      </w:r>
      <w:r w:rsidRPr="00867374">
        <w:rPr>
          <w:rFonts w:ascii="Times New Roman" w:hAnsi="Times New Roman" w:cs="Times New Roman"/>
          <w:lang w:val="az-Latn-AZ"/>
        </w:rPr>
        <w:t xml:space="preserve"> </w:t>
      </w:r>
      <w:hyperlink r:id="rId7" w:history="1">
        <w:r w:rsidRPr="00867374">
          <w:rPr>
            <w:rStyle w:val="Hyperlink"/>
            <w:rFonts w:ascii="Times New Roman" w:hAnsi="Times New Roman" w:cs="Times New Roman"/>
            <w:lang w:val="az-Latn-AZ"/>
          </w:rPr>
          <w:t>https://www.euractiv.pl/section/instytucje-ue/news/komisja-europejska-gaz-unia-europejska-ropa-rosja-ukraina-wojna-sankcje/</w:t>
        </w:r>
      </w:hyperlink>
      <w:r w:rsidRPr="00867374">
        <w:rPr>
          <w:rFonts w:ascii="Times New Roman" w:hAnsi="Times New Roman" w:cs="Times New Roman"/>
          <w:lang w:val="az-Latn-AZ"/>
        </w:rPr>
        <w:t xml:space="preserve"> </w:t>
      </w:r>
    </w:p>
  </w:footnote>
  <w:footnote w:id="5">
    <w:p w:rsidR="0015124D" w:rsidRPr="003D7A76" w:rsidRDefault="0015124D">
      <w:pPr>
        <w:pStyle w:val="FootnoteText"/>
        <w:rPr>
          <w:rFonts w:ascii="Times New Roman" w:hAnsi="Times New Roman" w:cs="Times New Roman"/>
          <w:lang w:val="az-Latn-AZ"/>
        </w:rPr>
      </w:pPr>
      <w:r w:rsidRPr="00867374">
        <w:rPr>
          <w:rStyle w:val="FootnoteReference"/>
          <w:rFonts w:ascii="Times New Roman" w:hAnsi="Times New Roman" w:cs="Times New Roman"/>
        </w:rPr>
        <w:footnoteRef/>
      </w:r>
      <w:r w:rsidRPr="003D7A76">
        <w:rPr>
          <w:rFonts w:ascii="Times New Roman" w:hAnsi="Times New Roman" w:cs="Times New Roman"/>
          <w:lang w:val="az-Latn-AZ"/>
        </w:rPr>
        <w:t xml:space="preserve"> </w:t>
      </w:r>
      <w:hyperlink r:id="rId8" w:history="1">
        <w:r w:rsidRPr="003D7A76">
          <w:rPr>
            <w:rStyle w:val="Hyperlink"/>
            <w:rFonts w:ascii="Times New Roman" w:hAnsi="Times New Roman" w:cs="Times New Roman"/>
            <w:lang w:val="az-Latn-AZ"/>
          </w:rPr>
          <w:t>https://www.theguardian.com/us-news/2022/mar/25/biden-and-eu-agree-landmark-gas-deal-to-break-kremlin-hold</w:t>
        </w:r>
      </w:hyperlink>
      <w:r w:rsidRPr="003D7A76">
        <w:rPr>
          <w:rFonts w:ascii="Times New Roman" w:hAnsi="Times New Roman" w:cs="Times New Roman"/>
          <w:lang w:val="az-Latn-AZ"/>
        </w:rPr>
        <w:t xml:space="preserve"> </w:t>
      </w:r>
    </w:p>
  </w:footnote>
  <w:footnote w:id="6">
    <w:p w:rsidR="00EB45D1" w:rsidRPr="003D7A76" w:rsidRDefault="00EB45D1">
      <w:pPr>
        <w:pStyle w:val="FootnoteText"/>
        <w:rPr>
          <w:lang w:val="az-Latn-AZ"/>
        </w:rPr>
      </w:pPr>
      <w:r>
        <w:rPr>
          <w:rStyle w:val="FootnoteReference"/>
        </w:rPr>
        <w:footnoteRef/>
      </w:r>
      <w:r w:rsidRPr="003D7A76">
        <w:rPr>
          <w:lang w:val="az-Latn-AZ"/>
        </w:rPr>
        <w:t xml:space="preserve"> </w:t>
      </w:r>
      <w:hyperlink r:id="rId9" w:history="1">
        <w:r w:rsidRPr="003D7A76">
          <w:rPr>
            <w:rStyle w:val="Hyperlink"/>
            <w:rFonts w:ascii="Times New Roman" w:hAnsi="Times New Roman" w:cs="Times New Roman"/>
            <w:lang w:val="az-Latn-AZ"/>
          </w:rPr>
          <w:t>https://jamestown.org/program/rhetoric-versus-reality-the-european-union-and-imports-of-russian-natural-gas/</w:t>
        </w:r>
      </w:hyperlink>
      <w:r w:rsidRPr="003D7A76">
        <w:rPr>
          <w:rFonts w:ascii="Times New Roman" w:hAnsi="Times New Roman" w:cs="Times New Roman"/>
          <w:lang w:val="az-Latn-AZ"/>
        </w:rPr>
        <w:t xml:space="preserve"> </w:t>
      </w:r>
      <w:r w:rsidRPr="003D7A76">
        <w:rPr>
          <w:lang w:val="az-Latn-AZ"/>
        </w:rPr>
        <w:t xml:space="preserve"> </w:t>
      </w:r>
    </w:p>
  </w:footnote>
  <w:footnote w:id="7">
    <w:p w:rsidR="0015124D" w:rsidRPr="003D7A76" w:rsidRDefault="0015124D">
      <w:pPr>
        <w:pStyle w:val="FootnoteText"/>
        <w:rPr>
          <w:rFonts w:ascii="Times New Roman" w:hAnsi="Times New Roman" w:cs="Times New Roman"/>
          <w:lang w:val="az-Latn-AZ"/>
        </w:rPr>
      </w:pPr>
      <w:r w:rsidRPr="00867374">
        <w:rPr>
          <w:rStyle w:val="FootnoteReference"/>
          <w:rFonts w:ascii="Times New Roman" w:hAnsi="Times New Roman" w:cs="Times New Roman"/>
        </w:rPr>
        <w:footnoteRef/>
      </w:r>
      <w:r w:rsidRPr="003D7A76">
        <w:rPr>
          <w:rFonts w:ascii="Times New Roman" w:hAnsi="Times New Roman" w:cs="Times New Roman"/>
          <w:lang w:val="az-Latn-AZ"/>
        </w:rPr>
        <w:t xml:space="preserve"> </w:t>
      </w:r>
      <w:hyperlink r:id="rId10" w:history="1">
        <w:r w:rsidRPr="003D7A76">
          <w:rPr>
            <w:rStyle w:val="Hyperlink"/>
            <w:rFonts w:ascii="Times New Roman" w:hAnsi="Times New Roman" w:cs="Times New Roman"/>
            <w:lang w:val="az-Latn-AZ"/>
          </w:rPr>
          <w:t>https://jamestown.org/program/rhetoric-versus-reality-the-european-union-and-imports-of-russian-natural-gas/</w:t>
        </w:r>
      </w:hyperlink>
      <w:r w:rsidRPr="003D7A76">
        <w:rPr>
          <w:rFonts w:ascii="Times New Roman" w:hAnsi="Times New Roman" w:cs="Times New Roman"/>
          <w:lang w:val="az-Latn-AZ"/>
        </w:rPr>
        <w:t xml:space="preserve"> </w:t>
      </w:r>
    </w:p>
  </w:footnote>
  <w:footnote w:id="8">
    <w:p w:rsidR="00FE0042" w:rsidRPr="003D7A76" w:rsidRDefault="00FE0042">
      <w:pPr>
        <w:pStyle w:val="FootnoteText"/>
        <w:rPr>
          <w:lang w:val="az-Latn-AZ"/>
        </w:rPr>
      </w:pPr>
      <w:r>
        <w:rPr>
          <w:rStyle w:val="FootnoteReference"/>
        </w:rPr>
        <w:footnoteRef/>
      </w:r>
      <w:r w:rsidRPr="003D7A76">
        <w:rPr>
          <w:lang w:val="az-Latn-AZ"/>
        </w:rPr>
        <w:t xml:space="preserve"> </w:t>
      </w:r>
      <w:hyperlink r:id="rId11" w:history="1">
        <w:r w:rsidR="009706D0" w:rsidRPr="003D7A76">
          <w:rPr>
            <w:rStyle w:val="Hyperlink"/>
            <w:lang w:val="az-Latn-AZ"/>
          </w:rPr>
          <w:t>https://www.aa.com.tr/en/world/iran-azerbaijan-turkmenistan-sign-gas-swap-deal/2433201</w:t>
        </w:r>
      </w:hyperlink>
      <w:r w:rsidR="009706D0" w:rsidRPr="003D7A76">
        <w:rPr>
          <w:lang w:val="az-Latn-AZ"/>
        </w:rPr>
        <w:t xml:space="preserve"> </w:t>
      </w:r>
      <w:r w:rsidRPr="003D7A76">
        <w:rPr>
          <w:lang w:val="az-Latn-AZ"/>
        </w:rPr>
        <w:t xml:space="preserve"> </w:t>
      </w:r>
    </w:p>
  </w:footnote>
  <w:footnote w:id="9">
    <w:p w:rsidR="00B475B1" w:rsidRPr="00867374" w:rsidRDefault="00B475B1" w:rsidP="00B475B1">
      <w:pPr>
        <w:pStyle w:val="FootnoteText"/>
        <w:rPr>
          <w:rFonts w:ascii="Times New Roman" w:hAnsi="Times New Roman" w:cs="Times New Roman"/>
          <w:lang w:val="az-Latn-AZ"/>
        </w:rPr>
      </w:pPr>
      <w:r w:rsidRPr="00867374">
        <w:rPr>
          <w:rStyle w:val="FootnoteReference"/>
          <w:rFonts w:ascii="Times New Roman" w:hAnsi="Times New Roman" w:cs="Times New Roman"/>
        </w:rPr>
        <w:footnoteRef/>
      </w:r>
      <w:r w:rsidRPr="00867374">
        <w:rPr>
          <w:rFonts w:ascii="Times New Roman" w:hAnsi="Times New Roman" w:cs="Times New Roman"/>
          <w:lang w:val="az-Latn-AZ"/>
        </w:rPr>
        <w:t xml:space="preserve"> </w:t>
      </w:r>
      <w:hyperlink r:id="rId12" w:history="1">
        <w:r w:rsidRPr="00867374">
          <w:rPr>
            <w:rStyle w:val="Hyperlink"/>
            <w:rFonts w:ascii="Times New Roman" w:hAnsi="Times New Roman" w:cs="Times New Roman"/>
            <w:lang w:val="az-Latn-AZ"/>
          </w:rPr>
          <w:t>https://theloadstar.com/ukraine-invasion-will-impact-china-europe-rail-freight-and-push-up-rates/</w:t>
        </w:r>
      </w:hyperlink>
      <w:r w:rsidRPr="00867374">
        <w:rPr>
          <w:rFonts w:ascii="Times New Roman" w:hAnsi="Times New Roman" w:cs="Times New Roman"/>
          <w:lang w:val="az-Latn-AZ"/>
        </w:rPr>
        <w:t xml:space="preserve"> </w:t>
      </w:r>
    </w:p>
  </w:footnote>
  <w:footnote w:id="10">
    <w:p w:rsidR="00B475B1" w:rsidRPr="00867374" w:rsidRDefault="00B475B1" w:rsidP="00B475B1">
      <w:pPr>
        <w:pStyle w:val="FootnoteText"/>
        <w:rPr>
          <w:rFonts w:ascii="Times New Roman" w:hAnsi="Times New Roman" w:cs="Times New Roman"/>
          <w:lang w:val="az-Latn-AZ"/>
        </w:rPr>
      </w:pPr>
      <w:r w:rsidRPr="00867374">
        <w:rPr>
          <w:rStyle w:val="FootnoteReference"/>
          <w:rFonts w:ascii="Times New Roman" w:hAnsi="Times New Roman" w:cs="Times New Roman"/>
        </w:rPr>
        <w:footnoteRef/>
      </w:r>
      <w:r w:rsidRPr="00867374">
        <w:rPr>
          <w:rFonts w:ascii="Times New Roman" w:hAnsi="Times New Roman" w:cs="Times New Roman"/>
          <w:lang w:val="az-Latn-AZ"/>
        </w:rPr>
        <w:t xml:space="preserve"> </w:t>
      </w:r>
      <w:hyperlink r:id="rId13" w:history="1">
        <w:r w:rsidRPr="00867374">
          <w:rPr>
            <w:rStyle w:val="Hyperlink"/>
            <w:rFonts w:ascii="Times New Roman" w:hAnsi="Times New Roman" w:cs="Times New Roman"/>
            <w:lang w:val="az-Latn-AZ"/>
          </w:rPr>
          <w:t>https://top-center.org/en/analytics/3348/with-russia-and-iran-sanctioned-middle-corridor-has-a-chance-to-establish-itself-as-a-viable-route-in-the-east-west-trade</w:t>
        </w:r>
      </w:hyperlink>
    </w:p>
    <w:p w:rsidR="00B475B1" w:rsidRPr="00867374" w:rsidRDefault="000C685C" w:rsidP="00B475B1">
      <w:pPr>
        <w:pStyle w:val="FootnoteText"/>
        <w:rPr>
          <w:rFonts w:ascii="Times New Roman" w:hAnsi="Times New Roman" w:cs="Times New Roman"/>
          <w:lang w:val="az-Latn-AZ"/>
        </w:rPr>
      </w:pPr>
      <w:hyperlink r:id="rId14" w:history="1">
        <w:r w:rsidR="00B475B1" w:rsidRPr="00867374">
          <w:rPr>
            <w:rStyle w:val="Hyperlink"/>
            <w:rFonts w:ascii="Times New Roman" w:hAnsi="Times New Roman" w:cs="Times New Roman"/>
            <w:lang w:val="az-Latn-AZ"/>
          </w:rPr>
          <w:t>https://www.railfreight.com/beltandroad/2022/03/08/a-bypass-route-to-duisburg-is-this-the-new-normal/?gdpr=accept</w:t>
        </w:r>
      </w:hyperlink>
      <w:r w:rsidR="00B475B1" w:rsidRPr="00867374">
        <w:rPr>
          <w:rFonts w:ascii="Times New Roman" w:hAnsi="Times New Roman" w:cs="Times New Roman"/>
          <w:lang w:val="az-Latn-AZ"/>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14"/>
    <w:rsid w:val="00033519"/>
    <w:rsid w:val="000C685C"/>
    <w:rsid w:val="000C7816"/>
    <w:rsid w:val="00132C0A"/>
    <w:rsid w:val="0015124D"/>
    <w:rsid w:val="00184E03"/>
    <w:rsid w:val="001C4483"/>
    <w:rsid w:val="003D7A76"/>
    <w:rsid w:val="003E76E5"/>
    <w:rsid w:val="004660B5"/>
    <w:rsid w:val="00496EC6"/>
    <w:rsid w:val="00595881"/>
    <w:rsid w:val="005E0A3F"/>
    <w:rsid w:val="00600E01"/>
    <w:rsid w:val="00640CB0"/>
    <w:rsid w:val="006453DF"/>
    <w:rsid w:val="006B630F"/>
    <w:rsid w:val="007713A1"/>
    <w:rsid w:val="00816910"/>
    <w:rsid w:val="00867374"/>
    <w:rsid w:val="00903F04"/>
    <w:rsid w:val="009706D0"/>
    <w:rsid w:val="009A3B82"/>
    <w:rsid w:val="009D3420"/>
    <w:rsid w:val="00A21C9B"/>
    <w:rsid w:val="00A27E93"/>
    <w:rsid w:val="00A4640A"/>
    <w:rsid w:val="00B26914"/>
    <w:rsid w:val="00B475B1"/>
    <w:rsid w:val="00BC57D3"/>
    <w:rsid w:val="00BD6BDF"/>
    <w:rsid w:val="00C84B62"/>
    <w:rsid w:val="00CE0C66"/>
    <w:rsid w:val="00D34C3E"/>
    <w:rsid w:val="00E150EE"/>
    <w:rsid w:val="00EB45D1"/>
    <w:rsid w:val="00EB71E8"/>
    <w:rsid w:val="00F25E31"/>
    <w:rsid w:val="00F8368E"/>
    <w:rsid w:val="00FA3273"/>
    <w:rsid w:val="00FB0F60"/>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F625"/>
  <w15:chartTrackingRefBased/>
  <w15:docId w15:val="{23198B4B-01E0-46B2-B5D1-5CE99D01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5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7D3"/>
    <w:rPr>
      <w:sz w:val="20"/>
      <w:szCs w:val="20"/>
    </w:rPr>
  </w:style>
  <w:style w:type="character" w:styleId="FootnoteReference">
    <w:name w:val="footnote reference"/>
    <w:basedOn w:val="DefaultParagraphFont"/>
    <w:uiPriority w:val="99"/>
    <w:semiHidden/>
    <w:unhideWhenUsed/>
    <w:rsid w:val="00BC57D3"/>
    <w:rPr>
      <w:vertAlign w:val="superscript"/>
    </w:rPr>
  </w:style>
  <w:style w:type="character" w:styleId="Hyperlink">
    <w:name w:val="Hyperlink"/>
    <w:basedOn w:val="DefaultParagraphFont"/>
    <w:uiPriority w:val="99"/>
    <w:unhideWhenUsed/>
    <w:rsid w:val="00BC57D3"/>
    <w:rPr>
      <w:color w:val="0563C1" w:themeColor="hyperlink"/>
      <w:u w:val="single"/>
    </w:rPr>
  </w:style>
  <w:style w:type="paragraph" w:styleId="Header">
    <w:name w:val="header"/>
    <w:basedOn w:val="Normal"/>
    <w:link w:val="HeaderChar"/>
    <w:uiPriority w:val="99"/>
    <w:unhideWhenUsed/>
    <w:rsid w:val="003E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E5"/>
  </w:style>
  <w:style w:type="paragraph" w:styleId="Footer">
    <w:name w:val="footer"/>
    <w:basedOn w:val="Normal"/>
    <w:link w:val="FooterChar"/>
    <w:uiPriority w:val="99"/>
    <w:unhideWhenUsed/>
    <w:rsid w:val="003E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E5"/>
  </w:style>
  <w:style w:type="character" w:styleId="Emphasis">
    <w:name w:val="Emphasis"/>
    <w:basedOn w:val="DefaultParagraphFont"/>
    <w:uiPriority w:val="20"/>
    <w:qFormat/>
    <w:rsid w:val="003E76E5"/>
    <w:rPr>
      <w:i/>
      <w:iCs/>
    </w:rPr>
  </w:style>
  <w:style w:type="paragraph" w:styleId="NormalWeb">
    <w:name w:val="Normal (Web)"/>
    <w:basedOn w:val="Normal"/>
    <w:uiPriority w:val="99"/>
    <w:unhideWhenUsed/>
    <w:rsid w:val="009706D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71E8"/>
    <w:rPr>
      <w:color w:val="954F72" w:themeColor="followedHyperlink"/>
      <w:u w:val="single"/>
    </w:rPr>
  </w:style>
  <w:style w:type="paragraph" w:styleId="BalloonText">
    <w:name w:val="Balloon Text"/>
    <w:basedOn w:val="Normal"/>
    <w:link w:val="BalloonTextChar"/>
    <w:uiPriority w:val="99"/>
    <w:semiHidden/>
    <w:unhideWhenUsed/>
    <w:rsid w:val="001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12842">
      <w:bodyDiv w:val="1"/>
      <w:marLeft w:val="0"/>
      <w:marRight w:val="0"/>
      <w:marTop w:val="0"/>
      <w:marBottom w:val="0"/>
      <w:divBdr>
        <w:top w:val="none" w:sz="0" w:space="0" w:color="auto"/>
        <w:left w:val="none" w:sz="0" w:space="0" w:color="auto"/>
        <w:bottom w:val="none" w:sz="0" w:space="0" w:color="auto"/>
        <w:right w:val="none" w:sz="0" w:space="0" w:color="auto"/>
      </w:divBdr>
    </w:div>
    <w:div w:id="839543306">
      <w:bodyDiv w:val="1"/>
      <w:marLeft w:val="0"/>
      <w:marRight w:val="0"/>
      <w:marTop w:val="0"/>
      <w:marBottom w:val="0"/>
      <w:divBdr>
        <w:top w:val="none" w:sz="0" w:space="0" w:color="auto"/>
        <w:left w:val="none" w:sz="0" w:space="0" w:color="auto"/>
        <w:bottom w:val="none" w:sz="0" w:space="0" w:color="auto"/>
        <w:right w:val="none" w:sz="0" w:space="0" w:color="auto"/>
      </w:divBdr>
    </w:div>
    <w:div w:id="1852647213">
      <w:bodyDiv w:val="1"/>
      <w:marLeft w:val="0"/>
      <w:marRight w:val="0"/>
      <w:marTop w:val="0"/>
      <w:marBottom w:val="0"/>
      <w:divBdr>
        <w:top w:val="none" w:sz="0" w:space="0" w:color="auto"/>
        <w:left w:val="none" w:sz="0" w:space="0" w:color="auto"/>
        <w:bottom w:val="none" w:sz="0" w:space="0" w:color="auto"/>
        <w:right w:val="none" w:sz="0" w:space="0" w:color="auto"/>
      </w:divBdr>
    </w:div>
    <w:div w:id="21009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us-news/2022/mar/25/biden-and-eu-agree-landmark-gas-deal-to-break-kremlin-hold" TargetMode="External"/><Relationship Id="rId13" Type="http://schemas.openxmlformats.org/officeDocument/2006/relationships/hyperlink" Target="https://top-center.org/en/analytics/3348/with-russia-and-iran-sanctioned-middle-corridor-has-a-chance-to-establish-itself-as-a-viable-route-in-the-east-west-trade" TargetMode="External"/><Relationship Id="rId3" Type="http://schemas.openxmlformats.org/officeDocument/2006/relationships/hyperlink" Target="https://www.dailysabah.com/opinion/2019/12/31/the-energy-silk-road-launched-the-ball-is-now-in-europe" TargetMode="External"/><Relationship Id="rId7" Type="http://schemas.openxmlformats.org/officeDocument/2006/relationships/hyperlink" Target="https://www.euractiv.pl/section/instytucje-ue/news/komisja-europejska-gaz-unia-europejska-ropa-rosja-ukraina-wojna-sankcje/" TargetMode="External"/><Relationship Id="rId12" Type="http://schemas.openxmlformats.org/officeDocument/2006/relationships/hyperlink" Target="https://theloadstar.com/ukraine-invasion-will-impact-china-europe-rail-freight-and-push-up-rates/" TargetMode="External"/><Relationship Id="rId2" Type="http://schemas.openxmlformats.org/officeDocument/2006/relationships/hyperlink" Target="https://ec.europa.eu/neighbourhood-enlargement/european-neighbourhood-policy/countries-region/azerbaijan_en" TargetMode="External"/><Relationship Id="rId1" Type="http://schemas.openxmlformats.org/officeDocument/2006/relationships/hyperlink" Target="https://www.reuters.com/world/europe/eu-says-it-is-prepared-partial-disruption-russian-gas-flows-2022-02-15/" TargetMode="External"/><Relationship Id="rId6" Type="http://schemas.openxmlformats.org/officeDocument/2006/relationships/hyperlink" Target="https://www.eurasian-research.org/publication/recent-developments-in-the-baku-tbilisi-kars-railway-project/" TargetMode="External"/><Relationship Id="rId11" Type="http://schemas.openxmlformats.org/officeDocument/2006/relationships/hyperlink" Target="https://www.aa.com.tr/en/world/iran-azerbaijan-turkmenistan-sign-gas-swap-deal/2433201" TargetMode="External"/><Relationship Id="rId5" Type="http://schemas.openxmlformats.org/officeDocument/2006/relationships/hyperlink" Target="https://www.bp.com/en_az/azerbaijan/home/who-we-are/operationsprojects/pipelines/wrep.html" TargetMode="External"/><Relationship Id="rId10" Type="http://schemas.openxmlformats.org/officeDocument/2006/relationships/hyperlink" Target="https://jamestown.org/program/rhetoric-versus-reality-the-european-union-and-imports-of-russian-natural-gas/" TargetMode="External"/><Relationship Id="rId4" Type="http://schemas.openxmlformats.org/officeDocument/2006/relationships/hyperlink" Target="https://www.bp.com/en_az/azerbaijan/home/who-we-are/operationsprojects/pipelines/btc.html" TargetMode="External"/><Relationship Id="rId9" Type="http://schemas.openxmlformats.org/officeDocument/2006/relationships/hyperlink" Target="https://jamestown.org/program/rhetoric-versus-reality-the-european-union-and-imports-of-russian-natural-gas/" TargetMode="External"/><Relationship Id="rId14" Type="http://schemas.openxmlformats.org/officeDocument/2006/relationships/hyperlink" Target="https://www.railfreight.com/beltandroad/2022/03/08/a-bypass-route-to-duisburg-is-this-the-new-normal/?gdpr=ac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A928-5F54-49E8-A7E0-AE641EBC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 Museyibov</dc:creator>
  <cp:keywords/>
  <dc:description/>
  <cp:lastModifiedBy>Ayaz Museyibov</cp:lastModifiedBy>
  <cp:revision>28</cp:revision>
  <dcterms:created xsi:type="dcterms:W3CDTF">2022-03-28T16:14:00Z</dcterms:created>
  <dcterms:modified xsi:type="dcterms:W3CDTF">2022-03-30T13:22:00Z</dcterms:modified>
</cp:coreProperties>
</file>