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7"/>
        </w:rPr>
      </w:pPr>
    </w:p>
    <w:p>
      <w:pPr>
        <w:pStyle w:val="Title"/>
      </w:pPr>
      <w:r>
        <w:rPr/>
        <w:t>Economic analysis of alternative energy</w:t>
      </w:r>
      <w:r>
        <w:rPr>
          <w:spacing w:val="-86"/>
        </w:rPr>
        <w:t> </w:t>
      </w:r>
      <w:r>
        <w:rPr/>
        <w:t>development in Nagorno-Karabakh and</w:t>
      </w:r>
      <w:r>
        <w:rPr>
          <w:spacing w:val="1"/>
        </w:rPr>
        <w:t> </w:t>
      </w:r>
      <w:r>
        <w:rPr/>
        <w:t>surrounding</w:t>
      </w:r>
      <w:r>
        <w:rPr>
          <w:spacing w:val="-2"/>
        </w:rPr>
        <w:t> </w:t>
      </w:r>
      <w:r>
        <w:rPr/>
        <w:t>regions</w:t>
      </w:r>
    </w:p>
    <w:p>
      <w:pPr>
        <w:pStyle w:val="BodyText"/>
        <w:rPr>
          <w:rFonts w:ascii="Arial"/>
          <w:b/>
          <w:sz w:val="36"/>
        </w:rPr>
      </w:pPr>
    </w:p>
    <w:p>
      <w:pPr>
        <w:spacing w:before="295"/>
        <w:ind w:left="597" w:right="0" w:firstLine="0"/>
        <w:jc w:val="both"/>
        <w:rPr>
          <w:sz w:val="20"/>
        </w:rPr>
      </w:pPr>
      <w:r>
        <w:rPr>
          <w:i/>
          <w:sz w:val="20"/>
        </w:rPr>
        <w:t>Aida</w:t>
      </w:r>
      <w:r>
        <w:rPr>
          <w:i/>
          <w:spacing w:val="-3"/>
          <w:sz w:val="20"/>
        </w:rPr>
        <w:t> </w:t>
      </w:r>
      <w:r>
        <w:rPr>
          <w:sz w:val="20"/>
        </w:rPr>
        <w:t>Guliyeva</w:t>
      </w:r>
      <w:r>
        <w:rPr>
          <w:sz w:val="20"/>
          <w:vertAlign w:val="superscript"/>
        </w:rPr>
        <w:t>1</w:t>
      </w:r>
      <w:hyperlink w:history="true" w:anchor="_bookmark0">
        <w:r>
          <w:rPr>
            <w:i/>
            <w:sz w:val="20"/>
            <w:vertAlign w:val="superscript"/>
          </w:rPr>
          <w:t>*</w:t>
        </w:r>
      </w:hyperlink>
      <w:r>
        <w:rPr>
          <w:sz w:val="20"/>
          <w:vertAlign w:val="baseline"/>
        </w:rPr>
        <w:t>,</w:t>
      </w:r>
      <w:r>
        <w:rPr>
          <w:spacing w:val="-3"/>
          <w:sz w:val="20"/>
          <w:vertAlign w:val="baseline"/>
        </w:rPr>
        <w:t> </w:t>
      </w:r>
      <w:r>
        <w:rPr>
          <w:i/>
          <w:sz w:val="20"/>
          <w:vertAlign w:val="baseline"/>
        </w:rPr>
        <w:t>Parvin</w:t>
      </w:r>
      <w:r>
        <w:rPr>
          <w:i/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Mammadzada</w:t>
      </w:r>
      <w:r>
        <w:rPr>
          <w:sz w:val="20"/>
          <w:vertAlign w:val="superscript"/>
        </w:rPr>
        <w:t>1,2</w:t>
      </w:r>
      <w:r>
        <w:rPr>
          <w:sz w:val="20"/>
          <w:vertAlign w:val="baseline"/>
        </w:rPr>
        <w:t>,</w:t>
      </w:r>
      <w:r>
        <w:rPr>
          <w:spacing w:val="-2"/>
          <w:sz w:val="20"/>
          <w:vertAlign w:val="baseline"/>
        </w:rPr>
        <w:t> </w:t>
      </w:r>
      <w:r>
        <w:rPr>
          <w:i/>
          <w:sz w:val="20"/>
          <w:vertAlign w:val="baseline"/>
        </w:rPr>
        <w:t>Turan</w:t>
      </w:r>
      <w:r>
        <w:rPr>
          <w:i/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Mamedov</w:t>
      </w:r>
      <w:r>
        <w:rPr>
          <w:sz w:val="20"/>
          <w:vertAlign w:val="superscript"/>
        </w:rPr>
        <w:t>3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597" w:right="536" w:firstLine="0"/>
        <w:jc w:val="both"/>
        <w:rPr>
          <w:sz w:val="18"/>
        </w:rPr>
      </w:pPr>
      <w:r>
        <w:rPr>
          <w:position w:val="6"/>
          <w:sz w:val="12"/>
        </w:rPr>
        <w:t>1</w:t>
      </w:r>
      <w:r>
        <w:rPr>
          <w:sz w:val="18"/>
        </w:rPr>
        <w:t>“SABAH” center, Azerbaijan State University of Economics, UNEC, Istiqlaliyyat str. 6, Baku,</w:t>
      </w:r>
      <w:r>
        <w:rPr>
          <w:spacing w:val="1"/>
          <w:sz w:val="18"/>
        </w:rPr>
        <w:t> </w:t>
      </w:r>
      <w:r>
        <w:rPr>
          <w:sz w:val="18"/>
        </w:rPr>
        <w:t>Azerbaijan.</w:t>
      </w:r>
    </w:p>
    <w:p>
      <w:pPr>
        <w:spacing w:line="240" w:lineRule="auto" w:before="0"/>
        <w:ind w:left="597" w:right="534" w:firstLine="0"/>
        <w:jc w:val="both"/>
        <w:rPr>
          <w:sz w:val="18"/>
        </w:rPr>
      </w:pPr>
      <w:r>
        <w:rPr>
          <w:position w:val="6"/>
          <w:sz w:val="12"/>
        </w:rPr>
        <w:t>2</w:t>
      </w:r>
      <w:r>
        <w:rPr>
          <w:sz w:val="18"/>
        </w:rPr>
        <w:t>Department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World</w:t>
      </w:r>
      <w:r>
        <w:rPr>
          <w:spacing w:val="-10"/>
          <w:sz w:val="18"/>
        </w:rPr>
        <w:t> </w:t>
      </w:r>
      <w:r>
        <w:rPr>
          <w:sz w:val="18"/>
        </w:rPr>
        <w:t>Electric</w:t>
      </w:r>
      <w:r>
        <w:rPr>
          <w:spacing w:val="-9"/>
          <w:sz w:val="18"/>
        </w:rPr>
        <w:t> </w:t>
      </w:r>
      <w:r>
        <w:rPr>
          <w:sz w:val="18"/>
        </w:rPr>
        <w:t>Power</w:t>
      </w:r>
      <w:r>
        <w:rPr>
          <w:spacing w:val="-8"/>
          <w:sz w:val="18"/>
        </w:rPr>
        <w:t> </w:t>
      </w:r>
      <w:r>
        <w:rPr>
          <w:sz w:val="18"/>
        </w:rPr>
        <w:t>Industry,</w:t>
      </w:r>
      <w:r>
        <w:rPr>
          <w:spacing w:val="-3"/>
          <w:sz w:val="18"/>
        </w:rPr>
        <w:t> </w:t>
      </w:r>
      <w:r>
        <w:rPr>
          <w:sz w:val="18"/>
        </w:rPr>
        <w:t>International</w:t>
      </w:r>
      <w:r>
        <w:rPr>
          <w:spacing w:val="-8"/>
          <w:sz w:val="18"/>
        </w:rPr>
        <w:t> </w:t>
      </w:r>
      <w:r>
        <w:rPr>
          <w:sz w:val="18"/>
        </w:rPr>
        <w:t>Institute</w:t>
      </w:r>
      <w:r>
        <w:rPr>
          <w:spacing w:val="-10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Energy</w:t>
      </w:r>
      <w:r>
        <w:rPr>
          <w:spacing w:val="-10"/>
          <w:sz w:val="18"/>
        </w:rPr>
        <w:t> </w:t>
      </w:r>
      <w:r>
        <w:rPr>
          <w:sz w:val="18"/>
        </w:rPr>
        <w:t>Policy</w:t>
      </w:r>
      <w:r>
        <w:rPr>
          <w:spacing w:val="-9"/>
          <w:sz w:val="18"/>
        </w:rPr>
        <w:t> </w:t>
      </w:r>
      <w:r>
        <w:rPr>
          <w:sz w:val="18"/>
        </w:rPr>
        <w:t>and</w:t>
      </w:r>
      <w:r>
        <w:rPr>
          <w:spacing w:val="-9"/>
          <w:sz w:val="18"/>
        </w:rPr>
        <w:t> </w:t>
      </w:r>
      <w:r>
        <w:rPr>
          <w:sz w:val="18"/>
        </w:rPr>
        <w:t>Diplomacy</w:t>
      </w:r>
      <w:r>
        <w:rPr>
          <w:spacing w:val="-43"/>
          <w:sz w:val="18"/>
        </w:rPr>
        <w:t> </w:t>
      </w:r>
      <w:r>
        <w:rPr>
          <w:sz w:val="18"/>
        </w:rPr>
        <w:t>at Moscow State University of International Relations (MGIMO University) under MFA, 76 Prospekt</w:t>
      </w:r>
      <w:r>
        <w:rPr>
          <w:spacing w:val="-42"/>
          <w:sz w:val="18"/>
        </w:rPr>
        <w:t> </w:t>
      </w:r>
      <w:r>
        <w:rPr>
          <w:sz w:val="18"/>
        </w:rPr>
        <w:t>Vernadskogo, Moscow,</w:t>
      </w:r>
      <w:r>
        <w:rPr>
          <w:spacing w:val="1"/>
          <w:sz w:val="18"/>
        </w:rPr>
        <w:t> </w:t>
      </w:r>
      <w:r>
        <w:rPr>
          <w:sz w:val="18"/>
        </w:rPr>
        <w:t>Russian</w:t>
      </w:r>
      <w:r>
        <w:rPr>
          <w:spacing w:val="-1"/>
          <w:sz w:val="18"/>
        </w:rPr>
        <w:t> </w:t>
      </w:r>
      <w:r>
        <w:rPr>
          <w:sz w:val="18"/>
        </w:rPr>
        <w:t>Federation</w:t>
      </w:r>
    </w:p>
    <w:p>
      <w:pPr>
        <w:spacing w:line="240" w:lineRule="auto" w:before="0"/>
        <w:ind w:left="597" w:right="537" w:firstLine="0"/>
        <w:jc w:val="both"/>
        <w:rPr>
          <w:sz w:val="18"/>
        </w:rPr>
      </w:pPr>
      <w:r>
        <w:rPr>
          <w:position w:val="6"/>
          <w:sz w:val="12"/>
        </w:rPr>
        <w:t>3</w:t>
      </w:r>
      <w:r>
        <w:rPr>
          <w:sz w:val="18"/>
        </w:rPr>
        <w:t>Department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Economics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Oil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Gas</w:t>
      </w:r>
      <w:r>
        <w:rPr>
          <w:spacing w:val="1"/>
          <w:sz w:val="18"/>
        </w:rPr>
        <w:t> </w:t>
      </w:r>
      <w:r>
        <w:rPr>
          <w:sz w:val="18"/>
        </w:rPr>
        <w:t>Industry,</w:t>
      </w:r>
      <w:r>
        <w:rPr>
          <w:spacing w:val="1"/>
          <w:sz w:val="18"/>
        </w:rPr>
        <w:t> </w:t>
      </w:r>
      <w:r>
        <w:rPr>
          <w:sz w:val="18"/>
        </w:rPr>
        <w:t>State</w:t>
      </w:r>
      <w:r>
        <w:rPr>
          <w:spacing w:val="1"/>
          <w:sz w:val="18"/>
        </w:rPr>
        <w:t> </w:t>
      </w:r>
      <w:r>
        <w:rPr>
          <w:sz w:val="18"/>
        </w:rPr>
        <w:t>University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Oil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Gas</w:t>
      </w:r>
      <w:r>
        <w:rPr>
          <w:spacing w:val="1"/>
          <w:sz w:val="18"/>
        </w:rPr>
        <w:t> </w:t>
      </w:r>
      <w:r>
        <w:rPr>
          <w:sz w:val="18"/>
        </w:rPr>
        <w:t>"Gubkin</w:t>
      </w:r>
      <w:r>
        <w:rPr>
          <w:spacing w:val="-42"/>
          <w:sz w:val="18"/>
        </w:rPr>
        <w:t> </w:t>
      </w:r>
      <w:r>
        <w:rPr>
          <w:sz w:val="18"/>
        </w:rPr>
        <w:t>University"</w:t>
      </w:r>
      <w:r>
        <w:rPr>
          <w:spacing w:val="-1"/>
          <w:sz w:val="18"/>
        </w:rPr>
        <w:t> </w:t>
      </w:r>
      <w:r>
        <w:rPr>
          <w:sz w:val="18"/>
        </w:rPr>
        <w:t>(Gubkin</w:t>
      </w:r>
      <w:r>
        <w:rPr>
          <w:spacing w:val="-1"/>
          <w:sz w:val="18"/>
        </w:rPr>
        <w:t> </w:t>
      </w:r>
      <w:r>
        <w:rPr>
          <w:sz w:val="18"/>
        </w:rPr>
        <w:t>University), 65</w:t>
      </w:r>
      <w:r>
        <w:rPr>
          <w:spacing w:val="-1"/>
          <w:sz w:val="18"/>
        </w:rPr>
        <w:t> </w:t>
      </w:r>
      <w:r>
        <w:rPr>
          <w:sz w:val="18"/>
        </w:rPr>
        <w:t>Leninsky</w:t>
      </w:r>
      <w:r>
        <w:rPr>
          <w:spacing w:val="-1"/>
          <w:sz w:val="18"/>
        </w:rPr>
        <w:t> </w:t>
      </w:r>
      <w:r>
        <w:rPr>
          <w:sz w:val="18"/>
        </w:rPr>
        <w:t>Prospekt, Moscow,</w:t>
      </w:r>
      <w:r>
        <w:rPr>
          <w:spacing w:val="-1"/>
          <w:sz w:val="18"/>
        </w:rPr>
        <w:t> </w:t>
      </w:r>
      <w:r>
        <w:rPr>
          <w:sz w:val="18"/>
        </w:rPr>
        <w:t>Russian</w:t>
      </w:r>
      <w:r>
        <w:rPr>
          <w:spacing w:val="-1"/>
          <w:sz w:val="18"/>
        </w:rPr>
        <w:t> </w:t>
      </w:r>
      <w:r>
        <w:rPr>
          <w:sz w:val="18"/>
        </w:rPr>
        <w:t>Federation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1562" w:right="1498" w:firstLine="0"/>
        <w:jc w:val="both"/>
        <w:rPr>
          <w:sz w:val="18"/>
        </w:rPr>
      </w:pPr>
      <w:r>
        <w:rPr>
          <w:b/>
          <w:sz w:val="18"/>
        </w:rPr>
        <w:t>Abstract.</w:t>
      </w:r>
      <w:r>
        <w:rPr>
          <w:b/>
          <w:spacing w:val="1"/>
          <w:sz w:val="18"/>
        </w:rPr>
        <w:t> </w:t>
      </w:r>
      <w:r>
        <w:rPr>
          <w:sz w:val="18"/>
        </w:rPr>
        <w:t>This</w:t>
      </w:r>
      <w:r>
        <w:rPr>
          <w:spacing w:val="1"/>
          <w:sz w:val="18"/>
        </w:rPr>
        <w:t> </w:t>
      </w:r>
      <w:r>
        <w:rPr>
          <w:sz w:val="18"/>
        </w:rPr>
        <w:t>paper</w:t>
      </w:r>
      <w:r>
        <w:rPr>
          <w:spacing w:val="1"/>
          <w:sz w:val="18"/>
        </w:rPr>
        <w:t> </w:t>
      </w:r>
      <w:r>
        <w:rPr>
          <w:sz w:val="18"/>
        </w:rPr>
        <w:t>studies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1"/>
          <w:sz w:val="18"/>
        </w:rPr>
        <w:t> </w:t>
      </w:r>
      <w:r>
        <w:rPr>
          <w:sz w:val="18"/>
        </w:rPr>
        <w:t>main</w:t>
      </w:r>
      <w:r>
        <w:rPr>
          <w:spacing w:val="1"/>
          <w:sz w:val="18"/>
        </w:rPr>
        <w:t> </w:t>
      </w:r>
      <w:r>
        <w:rPr>
          <w:sz w:val="18"/>
        </w:rPr>
        <w:t>opportunities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stimulating</w:t>
      </w:r>
      <w:r>
        <w:rPr>
          <w:spacing w:val="1"/>
          <w:sz w:val="18"/>
        </w:rPr>
        <w:t> </w:t>
      </w:r>
      <w:r>
        <w:rPr>
          <w:sz w:val="18"/>
        </w:rPr>
        <w:t>investments in the alternative energy development through implementation</w:t>
      </w:r>
      <w:r>
        <w:rPr>
          <w:spacing w:val="-42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state</w:t>
      </w:r>
      <w:r>
        <w:rPr>
          <w:spacing w:val="1"/>
          <w:sz w:val="18"/>
        </w:rPr>
        <w:t> </w:t>
      </w:r>
      <w:r>
        <w:rPr>
          <w:sz w:val="18"/>
        </w:rPr>
        <w:t>plans</w:t>
      </w:r>
      <w:r>
        <w:rPr>
          <w:spacing w:val="1"/>
          <w:sz w:val="18"/>
        </w:rPr>
        <w:t> </w:t>
      </w:r>
      <w:r>
        <w:rPr>
          <w:sz w:val="18"/>
        </w:rPr>
        <w:t>for</w:t>
      </w:r>
      <w:r>
        <w:rPr>
          <w:spacing w:val="1"/>
          <w:sz w:val="18"/>
        </w:rPr>
        <w:t> </w:t>
      </w:r>
      <w:r>
        <w:rPr>
          <w:sz w:val="18"/>
        </w:rPr>
        <w:t>creation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support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favourable</w:t>
      </w:r>
      <w:r>
        <w:rPr>
          <w:spacing w:val="1"/>
          <w:sz w:val="18"/>
        </w:rPr>
        <w:t> </w:t>
      </w:r>
      <w:r>
        <w:rPr>
          <w:sz w:val="18"/>
        </w:rPr>
        <w:t>socio-economic</w:t>
      </w:r>
      <w:r>
        <w:rPr>
          <w:spacing w:val="1"/>
          <w:sz w:val="18"/>
        </w:rPr>
        <w:t> </w:t>
      </w:r>
      <w:r>
        <w:rPr>
          <w:sz w:val="18"/>
        </w:rPr>
        <w:t>conditions in Nagorno-Karabakh and 7 surrounding regions. Due to the</w:t>
      </w:r>
      <w:r>
        <w:rPr>
          <w:spacing w:val="1"/>
          <w:sz w:val="18"/>
        </w:rPr>
        <w:t> </w:t>
      </w:r>
      <w:r>
        <w:rPr>
          <w:sz w:val="18"/>
        </w:rPr>
        <w:t>longevity</w:t>
      </w:r>
      <w:r>
        <w:rPr>
          <w:spacing w:val="-6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projects</w:t>
      </w:r>
      <w:r>
        <w:rPr>
          <w:spacing w:val="-6"/>
          <w:sz w:val="18"/>
        </w:rPr>
        <w:t> </w:t>
      </w:r>
      <w:r>
        <w:rPr>
          <w:sz w:val="18"/>
        </w:rPr>
        <w:t>on</w:t>
      </w:r>
      <w:r>
        <w:rPr>
          <w:spacing w:val="-3"/>
          <w:sz w:val="18"/>
        </w:rPr>
        <w:t> </w:t>
      </w:r>
      <w:r>
        <w:rPr>
          <w:sz w:val="18"/>
        </w:rPr>
        <w:t>renewable</w:t>
      </w:r>
      <w:r>
        <w:rPr>
          <w:spacing w:val="-4"/>
          <w:sz w:val="18"/>
        </w:rPr>
        <w:t> </w:t>
      </w:r>
      <w:r>
        <w:rPr>
          <w:sz w:val="18"/>
        </w:rPr>
        <w:t>energy</w:t>
      </w:r>
      <w:r>
        <w:rPr>
          <w:spacing w:val="-6"/>
          <w:sz w:val="18"/>
        </w:rPr>
        <w:t> </w:t>
      </w:r>
      <w:r>
        <w:rPr>
          <w:sz w:val="18"/>
        </w:rPr>
        <w:t>sources,</w:t>
      </w:r>
      <w:r>
        <w:rPr>
          <w:spacing w:val="-4"/>
          <w:sz w:val="18"/>
        </w:rPr>
        <w:t> </w:t>
      </w:r>
      <w:r>
        <w:rPr>
          <w:sz w:val="18"/>
        </w:rPr>
        <w:t>as</w:t>
      </w:r>
      <w:r>
        <w:rPr>
          <w:spacing w:val="-4"/>
          <w:sz w:val="18"/>
        </w:rPr>
        <w:t> </w:t>
      </w:r>
      <w:r>
        <w:rPr>
          <w:sz w:val="18"/>
        </w:rPr>
        <w:t>well</w:t>
      </w:r>
      <w:r>
        <w:rPr>
          <w:spacing w:val="-5"/>
          <w:sz w:val="18"/>
        </w:rPr>
        <w:t> </w:t>
      </w:r>
      <w:r>
        <w:rPr>
          <w:sz w:val="18"/>
        </w:rPr>
        <w:t>as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traditional</w:t>
      </w:r>
      <w:r>
        <w:rPr>
          <w:spacing w:val="-43"/>
          <w:sz w:val="18"/>
        </w:rPr>
        <w:t> </w:t>
      </w:r>
      <w:r>
        <w:rPr>
          <w:sz w:val="18"/>
        </w:rPr>
        <w:t>financing of infrastructure projects, it is extremely important that political</w:t>
      </w:r>
      <w:r>
        <w:rPr>
          <w:spacing w:val="1"/>
          <w:sz w:val="18"/>
        </w:rPr>
        <w:t> </w:t>
      </w:r>
      <w:r>
        <w:rPr>
          <w:sz w:val="18"/>
        </w:rPr>
        <w:t>and economic interests were protected by law. At the present time there are</w:t>
      </w:r>
      <w:r>
        <w:rPr>
          <w:spacing w:val="-42"/>
          <w:sz w:val="18"/>
        </w:rPr>
        <w:t> </w:t>
      </w:r>
      <w:r>
        <w:rPr>
          <w:sz w:val="18"/>
        </w:rPr>
        <w:t>active project work on development and optimisation of energy sector, and</w:t>
      </w:r>
      <w:r>
        <w:rPr>
          <w:spacing w:val="1"/>
          <w:sz w:val="18"/>
        </w:rPr>
        <w:t> </w:t>
      </w:r>
      <w:r>
        <w:rPr>
          <w:sz w:val="18"/>
        </w:rPr>
        <w:t>therefore understanding of basic principles is quite diverse in public and</w:t>
      </w:r>
      <w:r>
        <w:rPr>
          <w:spacing w:val="1"/>
          <w:sz w:val="18"/>
        </w:rPr>
        <w:t> </w:t>
      </w:r>
      <w:r>
        <w:rPr>
          <w:sz w:val="18"/>
        </w:rPr>
        <w:t>private sectors. Main conclusions and recommendations are developed and</w:t>
      </w:r>
      <w:r>
        <w:rPr>
          <w:spacing w:val="1"/>
          <w:sz w:val="18"/>
        </w:rPr>
        <w:t> </w:t>
      </w:r>
      <w:r>
        <w:rPr>
          <w:sz w:val="18"/>
        </w:rPr>
        <w:t>presented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5"/>
          <w:sz w:val="18"/>
        </w:rPr>
        <w:t> </w:t>
      </w:r>
      <w:r>
        <w:rPr>
          <w:sz w:val="18"/>
        </w:rPr>
        <w:t>economic</w:t>
      </w:r>
      <w:r>
        <w:rPr>
          <w:spacing w:val="-4"/>
          <w:sz w:val="18"/>
        </w:rPr>
        <w:t> </w:t>
      </w:r>
      <w:r>
        <w:rPr>
          <w:sz w:val="18"/>
        </w:rPr>
        <w:t>development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renewable</w:t>
      </w:r>
      <w:r>
        <w:rPr>
          <w:spacing w:val="-4"/>
          <w:sz w:val="18"/>
        </w:rPr>
        <w:t> </w:t>
      </w:r>
      <w:r>
        <w:rPr>
          <w:sz w:val="18"/>
        </w:rPr>
        <w:t>energy</w:t>
      </w:r>
      <w:r>
        <w:rPr>
          <w:spacing w:val="-3"/>
          <w:sz w:val="18"/>
        </w:rPr>
        <w:t> </w:t>
      </w:r>
      <w:r>
        <w:rPr>
          <w:sz w:val="18"/>
        </w:rPr>
        <w:t>sources</w:t>
      </w:r>
      <w:r>
        <w:rPr>
          <w:spacing w:val="-2"/>
          <w:sz w:val="18"/>
        </w:rPr>
        <w:t> </w:t>
      </w:r>
      <w:r>
        <w:rPr>
          <w:sz w:val="18"/>
        </w:rPr>
        <w:t>(RES)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43"/>
          <w:sz w:val="18"/>
        </w:rPr>
        <w:t> </w:t>
      </w:r>
      <w:r>
        <w:rPr>
          <w:sz w:val="18"/>
        </w:rPr>
        <w:t>Nagorno-Karabakh</w:t>
      </w:r>
      <w:r>
        <w:rPr>
          <w:spacing w:val="-1"/>
          <w:sz w:val="18"/>
        </w:rPr>
        <w:t> </w:t>
      </w:r>
      <w:r>
        <w:rPr>
          <w:sz w:val="18"/>
        </w:rPr>
        <w:t>and surrounding</w:t>
      </w:r>
      <w:r>
        <w:rPr>
          <w:spacing w:val="-1"/>
          <w:sz w:val="18"/>
        </w:rPr>
        <w:t> </w:t>
      </w:r>
      <w:r>
        <w:rPr>
          <w:sz w:val="18"/>
        </w:rPr>
        <w:t>regions of Azerbaijan.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798" w:val="left" w:leader="none"/>
        </w:tabs>
        <w:spacing w:line="240" w:lineRule="auto" w:before="0" w:after="0"/>
        <w:ind w:left="798" w:right="0" w:hanging="201"/>
        <w:jc w:val="both"/>
      </w:pPr>
      <w:r>
        <w:rPr/>
        <w:t>Introduction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597" w:right="533" w:firstLine="287"/>
        <w:jc w:val="both"/>
      </w:pPr>
      <w:r>
        <w:rPr/>
        <w:t>The</w:t>
      </w:r>
      <w:r>
        <w:rPr>
          <w:spacing w:val="1"/>
        </w:rPr>
        <w:t> </w:t>
      </w:r>
      <w:r>
        <w:rPr/>
        <w:t>ever-increasing</w:t>
      </w:r>
      <w:r>
        <w:rPr>
          <w:spacing w:val="1"/>
        </w:rPr>
        <w:t> </w:t>
      </w:r>
      <w:r>
        <w:rPr/>
        <w:t>demand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energy,</w:t>
      </w:r>
      <w:r>
        <w:rPr>
          <w:spacing w:val="1"/>
        </w:rPr>
        <w:t> </w:t>
      </w:r>
      <w:r>
        <w:rPr/>
        <w:t>limited</w:t>
      </w:r>
      <w:r>
        <w:rPr>
          <w:spacing w:val="1"/>
        </w:rPr>
        <w:t> </w:t>
      </w:r>
      <w:r>
        <w:rPr/>
        <w:t>hydrocarbons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environmental</w:t>
      </w:r>
      <w:r>
        <w:rPr>
          <w:spacing w:val="1"/>
        </w:rPr>
        <w:t> </w:t>
      </w:r>
      <w:r>
        <w:rPr/>
        <w:t>challenges via traditional energy production have enforced</w:t>
      </w:r>
      <w:r>
        <w:rPr>
          <w:spacing w:val="1"/>
        </w:rPr>
        <w:t> </w:t>
      </w:r>
      <w:r>
        <w:rPr/>
        <w:t>the need of RES use. The</w:t>
      </w:r>
      <w:r>
        <w:rPr>
          <w:spacing w:val="1"/>
        </w:rPr>
        <w:t> </w:t>
      </w:r>
      <w:r>
        <w:rPr/>
        <w:t>declining level of provision of the global economy with gas and oil reserves has marked the</w:t>
      </w:r>
      <w:r>
        <w:rPr>
          <w:spacing w:val="-47"/>
        </w:rPr>
        <w:t> </w:t>
      </w:r>
      <w:r>
        <w:rPr/>
        <w:t>trend of a new energy reality. In these conditions, the interest of industrially developing</w:t>
      </w:r>
      <w:r>
        <w:rPr>
          <w:spacing w:val="1"/>
        </w:rPr>
        <w:t> </w:t>
      </w:r>
      <w:r>
        <w:rPr/>
        <w:t>consumers in renewable energy sources (RES) has been formed, that is, solving the energy</w:t>
      </w:r>
      <w:r>
        <w:rPr>
          <w:spacing w:val="1"/>
        </w:rPr>
        <w:t> </w:t>
      </w:r>
      <w:r>
        <w:rPr>
          <w:spacing w:val="-1"/>
        </w:rPr>
        <w:t>problem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face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1"/>
        </w:rPr>
        <w:t>an</w:t>
      </w:r>
      <w:r>
        <w:rPr>
          <w:spacing w:val="-9"/>
        </w:rPr>
        <w:t> </w:t>
      </w:r>
      <w:r>
        <w:rPr>
          <w:spacing w:val="-1"/>
        </w:rPr>
        <w:t>ever-increasing</w:t>
      </w:r>
      <w:r>
        <w:rPr>
          <w:spacing w:val="-10"/>
        </w:rPr>
        <w:t> </w:t>
      </w:r>
      <w:r>
        <w:rPr/>
        <w:t>demand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energy</w:t>
      </w:r>
      <w:r>
        <w:rPr>
          <w:spacing w:val="-10"/>
        </w:rPr>
        <w:t> </w:t>
      </w:r>
      <w:r>
        <w:rPr/>
        <w:t>resources</w:t>
      </w:r>
      <w:r>
        <w:rPr>
          <w:spacing w:val="-11"/>
        </w:rPr>
        <w:t> </w:t>
      </w:r>
      <w:r>
        <w:rPr/>
        <w:t>has</w:t>
      </w:r>
      <w:r>
        <w:rPr>
          <w:spacing w:val="-11"/>
        </w:rPr>
        <w:t> </w:t>
      </w:r>
      <w:r>
        <w:rPr/>
        <w:t>become</w:t>
      </w:r>
      <w:r>
        <w:rPr>
          <w:spacing w:val="-11"/>
        </w:rPr>
        <w:t> </w:t>
      </w:r>
      <w:r>
        <w:rPr/>
        <w:t>an</w:t>
      </w:r>
      <w:r>
        <w:rPr>
          <w:spacing w:val="-10"/>
        </w:rPr>
        <w:t> </w:t>
      </w:r>
      <w:r>
        <w:rPr/>
        <w:t>agenda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an</w:t>
      </w:r>
      <w:r>
        <w:rPr>
          <w:spacing w:val="-1"/>
        </w:rPr>
        <w:t> </w:t>
      </w:r>
      <w:r>
        <w:rPr/>
        <w:t>urgent</w:t>
      </w:r>
      <w:r>
        <w:rPr>
          <w:spacing w:val="-2"/>
        </w:rPr>
        <w:t> </w:t>
      </w:r>
      <w:r>
        <w:rPr/>
        <w:t>message</w:t>
      </w:r>
      <w:r>
        <w:rPr>
          <w:spacing w:val="-1"/>
        </w:rPr>
        <w:t> </w:t>
      </w:r>
      <w:r>
        <w:rPr/>
        <w:t>in the</w:t>
      </w:r>
      <w:r>
        <w:rPr>
          <w:spacing w:val="-3"/>
        </w:rPr>
        <w:t> </w:t>
      </w:r>
      <w:r>
        <w:rPr/>
        <w:t>scientific world.</w:t>
      </w:r>
    </w:p>
    <w:p>
      <w:pPr>
        <w:pStyle w:val="BodyText"/>
        <w:ind w:left="598" w:right="535" w:firstLine="287"/>
        <w:jc w:val="both"/>
      </w:pPr>
      <w:r>
        <w:rPr/>
        <w:t>In order to support RES development, the government approved the "State Program on</w:t>
      </w:r>
      <w:r>
        <w:rPr>
          <w:spacing w:val="1"/>
        </w:rPr>
        <w:t> </w:t>
      </w:r>
      <w:r>
        <w:rPr/>
        <w:t>the Use of Alternative and Renewable Energy Sources in the Republic of Azerbaijan" by</w:t>
      </w:r>
      <w:r>
        <w:rPr>
          <w:spacing w:val="1"/>
        </w:rPr>
        <w:t> </w:t>
      </w:r>
      <w:r>
        <w:rPr/>
        <w:t>Decree No. 462 dated October 21, 2004, for stimulating RES development and preparation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short-,</w:t>
      </w:r>
      <w:r>
        <w:rPr>
          <w:spacing w:val="-12"/>
        </w:rPr>
        <w:t> </w:t>
      </w:r>
      <w:r>
        <w:rPr>
          <w:spacing w:val="-1"/>
        </w:rPr>
        <w:t>medium-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long-term</w:t>
      </w:r>
      <w:r>
        <w:rPr>
          <w:spacing w:val="-11"/>
        </w:rPr>
        <w:t> </w:t>
      </w:r>
      <w:r>
        <w:rPr>
          <w:spacing w:val="-1"/>
        </w:rPr>
        <w:t>strategic</w:t>
      </w:r>
      <w:r>
        <w:rPr>
          <w:spacing w:val="-11"/>
        </w:rPr>
        <w:t> </w:t>
      </w:r>
      <w:r>
        <w:rPr/>
        <w:t>action</w:t>
      </w:r>
      <w:r>
        <w:rPr>
          <w:spacing w:val="-11"/>
        </w:rPr>
        <w:t> </w:t>
      </w:r>
      <w:r>
        <w:rPr/>
        <w:t>plans</w:t>
      </w:r>
      <w:r>
        <w:rPr>
          <w:spacing w:val="-12"/>
        </w:rPr>
        <w:t> </w:t>
      </w:r>
      <w:r>
        <w:rPr/>
        <w:t>[1].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April</w:t>
      </w:r>
      <w:r>
        <w:rPr>
          <w:spacing w:val="-13"/>
        </w:rPr>
        <w:t> </w:t>
      </w:r>
      <w:r>
        <w:rPr/>
        <w:t>2016,</w:t>
      </w:r>
      <w:r>
        <w:rPr>
          <w:spacing w:val="-12"/>
        </w:rPr>
        <w:t> </w:t>
      </w:r>
      <w:r>
        <w:rPr/>
        <w:t>official</w:t>
      </w:r>
      <w:r>
        <w:rPr>
          <w:spacing w:val="-11"/>
        </w:rPr>
        <w:t> </w:t>
      </w:r>
      <w:r>
        <w:rPr/>
        <w:t>Azerbaijan</w:t>
      </w:r>
      <w:r>
        <w:rPr>
          <w:spacing w:val="1"/>
        </w:rPr>
        <w:t> </w:t>
      </w:r>
      <w:r>
        <w:rPr/>
        <w:t>approved</w:t>
      </w:r>
      <w:r>
        <w:rPr>
          <w:spacing w:val="1"/>
        </w:rPr>
        <w:t> </w:t>
      </w:r>
      <w:r>
        <w:rPr/>
        <w:t>the Paris Agreement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Climate</w:t>
      </w:r>
      <w:r>
        <w:rPr>
          <w:spacing w:val="2"/>
        </w:rPr>
        <w:t> </w:t>
      </w:r>
      <w:r>
        <w:rPr/>
        <w:t>Change,</w:t>
      </w:r>
      <w:r>
        <w:rPr>
          <w:spacing w:val="1"/>
        </w:rPr>
        <w:t> </w:t>
      </w:r>
      <w:r>
        <w:rPr/>
        <w:t>in which</w:t>
      </w:r>
      <w:r>
        <w:rPr>
          <w:spacing w:val="2"/>
        </w:rPr>
        <w:t> </w:t>
      </w:r>
      <w:r>
        <w:rPr/>
        <w:t>RES</w:t>
      </w:r>
      <w:r>
        <w:rPr>
          <w:spacing w:val="4"/>
        </w:rPr>
        <w:t> </w:t>
      </w:r>
      <w:r>
        <w:rPr/>
        <w:t>implementation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CO2</w:t>
      </w: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56.880001pt;margin-top:16.392637pt;width:144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6"/>
        <w:ind w:left="597" w:right="0" w:firstLine="0"/>
        <w:jc w:val="left"/>
        <w:rPr>
          <w:sz w:val="18"/>
        </w:rPr>
      </w:pPr>
      <w:bookmarkStart w:name="_bookmark0" w:id="1"/>
      <w:bookmarkEnd w:id="1"/>
      <w:r>
        <w:rPr/>
      </w:r>
      <w:r>
        <w:rPr>
          <w:position w:val="6"/>
          <w:sz w:val="12"/>
        </w:rPr>
        <w:t>*</w:t>
      </w:r>
      <w:r>
        <w:rPr>
          <w:spacing w:val="11"/>
          <w:position w:val="6"/>
          <w:sz w:val="12"/>
        </w:rPr>
        <w:t> </w:t>
      </w:r>
      <w:r>
        <w:rPr>
          <w:sz w:val="18"/>
        </w:rPr>
        <w:t>Corresponding</w:t>
      </w:r>
      <w:r>
        <w:rPr>
          <w:spacing w:val="-4"/>
          <w:sz w:val="18"/>
        </w:rPr>
        <w:t> </w:t>
      </w:r>
      <w:r>
        <w:rPr>
          <w:sz w:val="18"/>
        </w:rPr>
        <w:t>author:</w:t>
      </w:r>
      <w:r>
        <w:rPr>
          <w:spacing w:val="-3"/>
          <w:sz w:val="18"/>
        </w:rPr>
        <w:t> </w:t>
      </w:r>
      <w:hyperlink r:id="rId6">
        <w:r>
          <w:rPr>
            <w:sz w:val="18"/>
          </w:rPr>
          <w:t>guliyevaaida@ymail.com</w:t>
        </w:r>
      </w:hyperlink>
    </w:p>
    <w:p>
      <w:pPr>
        <w:pStyle w:val="BodyText"/>
        <w:spacing w:before="7"/>
        <w:rPr>
          <w:sz w:val="22"/>
        </w:rPr>
      </w:pPr>
    </w:p>
    <w:p>
      <w:pPr>
        <w:spacing w:line="235" w:lineRule="auto" w:before="0"/>
        <w:ind w:left="109" w:right="0" w:firstLine="0"/>
        <w:jc w:val="left"/>
        <w:rPr>
          <w:sz w:val="16"/>
        </w:rPr>
      </w:pPr>
      <w:r>
        <w:rPr>
          <w:color w:val="231F20"/>
          <w:sz w:val="16"/>
        </w:rPr>
        <w:t>© The</w:t>
      </w:r>
      <w:r>
        <w:rPr>
          <w:color w:val="231F20"/>
          <w:spacing w:val="-5"/>
          <w:sz w:val="16"/>
        </w:rPr>
        <w:t> </w:t>
      </w:r>
      <w:r>
        <w:rPr>
          <w:color w:val="231F20"/>
          <w:sz w:val="16"/>
        </w:rPr>
        <w:t>Authors,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published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by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EDP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Sciences. This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is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an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open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access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article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distributed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under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terms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of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the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Creative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Commons</w:t>
      </w:r>
      <w:r>
        <w:rPr>
          <w:color w:val="231F20"/>
          <w:spacing w:val="-37"/>
          <w:sz w:val="16"/>
        </w:rPr>
        <w:t> </w:t>
      </w:r>
      <w:r>
        <w:rPr>
          <w:color w:val="231F20"/>
          <w:sz w:val="16"/>
        </w:rPr>
        <w:t>Attribution</w:t>
      </w:r>
      <w:r>
        <w:rPr>
          <w:color w:val="231F20"/>
          <w:spacing w:val="-1"/>
          <w:sz w:val="16"/>
        </w:rPr>
        <w:t> </w:t>
      </w:r>
      <w:r>
        <w:rPr>
          <w:color w:val="231F20"/>
          <w:sz w:val="16"/>
        </w:rPr>
        <w:t>License 4.0 </w:t>
      </w:r>
      <w:hyperlink r:id="rId7">
        <w:r>
          <w:rPr>
            <w:color w:val="231F20"/>
            <w:sz w:val="16"/>
          </w:rPr>
          <w:t>(http://creati</w:t>
        </w:r>
      </w:hyperlink>
      <w:r>
        <w:rPr>
          <w:color w:val="231F20"/>
          <w:sz w:val="16"/>
        </w:rPr>
        <w:t>v</w:t>
      </w:r>
      <w:hyperlink r:id="rId7">
        <w:r>
          <w:rPr>
            <w:color w:val="231F20"/>
            <w:sz w:val="16"/>
          </w:rPr>
          <w:t>ecommons.org/licenses/by/4.0/).</w:t>
        </w:r>
      </w:hyperlink>
    </w:p>
    <w:p>
      <w:pPr>
        <w:spacing w:after="0" w:line="235" w:lineRule="auto"/>
        <w:jc w:val="left"/>
        <w:rPr>
          <w:sz w:val="16"/>
        </w:rPr>
        <w:sectPr>
          <w:headerReference w:type="default" r:id="rId5"/>
          <w:type w:val="continuous"/>
          <w:pgSz w:w="9640" w:h="14170"/>
          <w:pgMar w:header="673" w:top="1280" w:bottom="0" w:left="540" w:right="600"/>
          <w:pgNumType w:start="1"/>
        </w:sectPr>
      </w:pPr>
    </w:p>
    <w:p>
      <w:pPr>
        <w:pStyle w:val="BodyText"/>
        <w:spacing w:before="82"/>
        <w:ind w:left="597" w:right="536"/>
        <w:jc w:val="both"/>
      </w:pPr>
      <w:r>
        <w:rPr/>
        <w:t>reduction were identified as priority areas of activity [2]. Renewable energy targets include</w:t>
      </w:r>
      <w:r>
        <w:rPr>
          <w:spacing w:val="1"/>
        </w:rPr>
        <w:t> </w:t>
      </w:r>
      <w:r>
        <w:rPr/>
        <w:t>increasing their share by 2020 to 20% in electricity generation and to 9.7% in total energy</w:t>
      </w:r>
      <w:r>
        <w:rPr>
          <w:spacing w:val="1"/>
        </w:rPr>
        <w:t> </w:t>
      </w:r>
      <w:r>
        <w:rPr/>
        <w:t>consumption and reducing losses in gas distribution systems [3]. At the same time, it is</w:t>
      </w:r>
      <w:r>
        <w:rPr>
          <w:spacing w:val="1"/>
        </w:rPr>
        <w:t> </w:t>
      </w:r>
      <w:r>
        <w:rPr>
          <w:spacing w:val="-1"/>
        </w:rPr>
        <w:t>planned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commission</w:t>
      </w:r>
      <w:r>
        <w:rPr>
          <w:spacing w:val="-12"/>
        </w:rPr>
        <w:t> </w:t>
      </w:r>
      <w:r>
        <w:rPr/>
        <w:t>power</w:t>
      </w:r>
      <w:r>
        <w:rPr>
          <w:spacing w:val="-12"/>
        </w:rPr>
        <w:t> </w:t>
      </w:r>
      <w:r>
        <w:rPr/>
        <w:t>plants</w:t>
      </w:r>
      <w:r>
        <w:rPr>
          <w:spacing w:val="-12"/>
        </w:rPr>
        <w:t> </w:t>
      </w:r>
      <w:r>
        <w:rPr/>
        <w:t>based</w:t>
      </w:r>
      <w:r>
        <w:rPr>
          <w:spacing w:val="-12"/>
        </w:rPr>
        <w:t> </w:t>
      </w:r>
      <w:r>
        <w:rPr/>
        <w:t>on</w:t>
      </w:r>
      <w:r>
        <w:rPr>
          <w:spacing w:val="-11"/>
        </w:rPr>
        <w:t> </w:t>
      </w:r>
      <w:r>
        <w:rPr/>
        <w:t>renewable</w:t>
      </w:r>
      <w:r>
        <w:rPr>
          <w:spacing w:val="-11"/>
        </w:rPr>
        <w:t> </w:t>
      </w:r>
      <w:r>
        <w:rPr/>
        <w:t>energy</w:t>
      </w:r>
      <w:r>
        <w:rPr>
          <w:spacing w:val="-10"/>
        </w:rPr>
        <w:t> </w:t>
      </w:r>
      <w:r>
        <w:rPr/>
        <w:t>sources</w:t>
      </w:r>
      <w:r>
        <w:rPr>
          <w:spacing w:val="-12"/>
        </w:rPr>
        <w:t> </w:t>
      </w:r>
      <w:r>
        <w:rPr/>
        <w:t>with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total</w:t>
      </w:r>
      <w:r>
        <w:rPr>
          <w:spacing w:val="-11"/>
        </w:rPr>
        <w:t> </w:t>
      </w:r>
      <w:r>
        <w:rPr/>
        <w:t>capacity</w:t>
      </w:r>
      <w:r>
        <w:rPr>
          <w:spacing w:val="1"/>
        </w:rPr>
        <w:t> </w:t>
      </w:r>
      <w:r>
        <w:rPr/>
        <w:t>of 2 thousand MW. By 2030, the target is to reduce carbon dioxide emissions by 35%</w:t>
      </w:r>
      <w:r>
        <w:rPr>
          <w:spacing w:val="1"/>
        </w:rPr>
        <w:t> </w:t>
      </w:r>
      <w:r>
        <w:rPr/>
        <w:t>compared to the 1990 baseline [2,3]. At present, RES covers 16.8% of total electricity</w:t>
      </w:r>
      <w:r>
        <w:rPr>
          <w:spacing w:val="1"/>
        </w:rPr>
        <w:t> </w:t>
      </w:r>
      <w:r>
        <w:rPr/>
        <w:t>production [2,4]. In 2017, alternative energy covered 2.0 billion kWh of electricity and</w:t>
      </w:r>
      <w:r>
        <w:rPr>
          <w:spacing w:val="1"/>
        </w:rPr>
        <w:t> </w:t>
      </w:r>
      <w:r>
        <w:rPr/>
        <w:t>3789.2</w:t>
      </w:r>
      <w:r>
        <w:rPr>
          <w:spacing w:val="-4"/>
        </w:rPr>
        <w:t> </w:t>
      </w:r>
      <w:r>
        <w:rPr/>
        <w:t>Gcal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thermal</w:t>
      </w:r>
      <w:r>
        <w:rPr>
          <w:spacing w:val="-4"/>
        </w:rPr>
        <w:t> </w:t>
      </w:r>
      <w:r>
        <w:rPr/>
        <w:t>energy,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saved</w:t>
      </w:r>
      <w:r>
        <w:rPr>
          <w:spacing w:val="-4"/>
        </w:rPr>
        <w:t> </w:t>
      </w:r>
      <w:r>
        <w:rPr/>
        <w:t>504.5</w:t>
      </w:r>
      <w:r>
        <w:rPr>
          <w:spacing w:val="-4"/>
        </w:rPr>
        <w:t> </w:t>
      </w:r>
      <w:r>
        <w:rPr/>
        <w:t>million</w:t>
      </w:r>
      <w:r>
        <w:rPr>
          <w:spacing w:val="-4"/>
        </w:rPr>
        <w:t> </w:t>
      </w:r>
      <w:r>
        <w:rPr/>
        <w:t>cubic</w:t>
      </w:r>
      <w:r>
        <w:rPr>
          <w:spacing w:val="-4"/>
        </w:rPr>
        <w:t> </w:t>
      </w:r>
      <w:r>
        <w:rPr/>
        <w:t>meters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natural</w:t>
      </w:r>
      <w:r>
        <w:rPr>
          <w:spacing w:val="-5"/>
        </w:rPr>
        <w:t> </w:t>
      </w:r>
      <w:r>
        <w:rPr/>
        <w:t>gas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same year and prevented the emission of 898.0 thousand tons of carbon dioxide. gas (CO2)</w:t>
      </w:r>
      <w:r>
        <w:rPr>
          <w:spacing w:val="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atmosphere [4].</w:t>
      </w:r>
    </w:p>
    <w:p>
      <w:pPr>
        <w:pStyle w:val="BodyText"/>
        <w:ind w:left="597" w:right="536" w:firstLine="288"/>
        <w:jc w:val="both"/>
      </w:pPr>
      <w:r>
        <w:rPr>
          <w:spacing w:val="-1"/>
        </w:rPr>
        <w:t>According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forecasts,</w:t>
      </w:r>
      <w:r>
        <w:rPr>
          <w:spacing w:val="-13"/>
        </w:rPr>
        <w:t> </w:t>
      </w:r>
      <w:r>
        <w:rPr>
          <w:spacing w:val="-1"/>
        </w:rPr>
        <w:t>by</w:t>
      </w:r>
      <w:r>
        <w:rPr>
          <w:spacing w:val="-13"/>
        </w:rPr>
        <w:t> </w:t>
      </w:r>
      <w:r>
        <w:rPr>
          <w:spacing w:val="-1"/>
        </w:rPr>
        <w:t>2030</w:t>
      </w:r>
      <w:r>
        <w:rPr>
          <w:spacing w:val="-13"/>
        </w:rPr>
        <w:t> </w:t>
      </w:r>
      <w:r>
        <w:rPr>
          <w:spacing w:val="-1"/>
        </w:rPr>
        <w:t>RES</w:t>
      </w:r>
      <w:r>
        <w:rPr>
          <w:spacing w:val="-12"/>
        </w:rPr>
        <w:t> </w:t>
      </w:r>
      <w:r>
        <w:rPr>
          <w:spacing w:val="-1"/>
        </w:rPr>
        <w:t>will</w:t>
      </w:r>
      <w:r>
        <w:rPr>
          <w:spacing w:val="-13"/>
        </w:rPr>
        <w:t> </w:t>
      </w:r>
      <w:r>
        <w:rPr/>
        <w:t>provide</w:t>
      </w:r>
      <w:r>
        <w:rPr>
          <w:spacing w:val="-13"/>
        </w:rPr>
        <w:t> </w:t>
      </w:r>
      <w:r>
        <w:rPr/>
        <w:t>35-50%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global</w:t>
      </w:r>
      <w:r>
        <w:rPr>
          <w:spacing w:val="-13"/>
        </w:rPr>
        <w:t> </w:t>
      </w:r>
      <w:r>
        <w:rPr/>
        <w:t>electricity</w:t>
      </w:r>
      <w:r>
        <w:rPr>
          <w:spacing w:val="-10"/>
        </w:rPr>
        <w:t> </w:t>
      </w:r>
      <w:r>
        <w:rPr/>
        <w:t>production</w:t>
      </w:r>
      <w:r>
        <w:rPr>
          <w:spacing w:val="-48"/>
        </w:rPr>
        <w:t> </w:t>
      </w:r>
      <w:r>
        <w:rPr/>
        <w:t>and 19-25% of total energy consumption. Renewables will face a bigger challenge in</w:t>
      </w:r>
      <w:r>
        <w:rPr>
          <w:spacing w:val="1"/>
        </w:rPr>
        <w:t> </w:t>
      </w:r>
      <w:r>
        <w:rPr>
          <w:spacing w:val="-1"/>
        </w:rPr>
        <w:t>penetrating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automotive</w:t>
      </w:r>
      <w:r>
        <w:rPr>
          <w:spacing w:val="-12"/>
        </w:rPr>
        <w:t> </w:t>
      </w:r>
      <w:r>
        <w:rPr>
          <w:spacing w:val="-1"/>
        </w:rPr>
        <w:t>fuel</w:t>
      </w:r>
      <w:r>
        <w:rPr>
          <w:spacing w:val="-13"/>
        </w:rPr>
        <w:t> </w:t>
      </w:r>
      <w:r>
        <w:rPr>
          <w:spacing w:val="-1"/>
        </w:rPr>
        <w:t>market,</w:t>
      </w:r>
      <w:r>
        <w:rPr>
          <w:spacing w:val="-12"/>
        </w:rPr>
        <w:t> </w:t>
      </w:r>
      <w:r>
        <w:rPr/>
        <w:t>providing</w:t>
      </w:r>
      <w:r>
        <w:rPr>
          <w:spacing w:val="-13"/>
        </w:rPr>
        <w:t> </w:t>
      </w:r>
      <w:r>
        <w:rPr/>
        <w:t>only</w:t>
      </w:r>
      <w:r>
        <w:rPr>
          <w:spacing w:val="-10"/>
        </w:rPr>
        <w:t> </w:t>
      </w:r>
      <w:r>
        <w:rPr/>
        <w:t>7%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world's</w:t>
      </w:r>
      <w:r>
        <w:rPr>
          <w:spacing w:val="-13"/>
        </w:rPr>
        <w:t> </w:t>
      </w:r>
      <w:r>
        <w:rPr/>
        <w:t>fuel</w:t>
      </w:r>
      <w:r>
        <w:rPr>
          <w:spacing w:val="-10"/>
        </w:rPr>
        <w:t> </w:t>
      </w:r>
      <w:r>
        <w:rPr/>
        <w:t>[5].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growth</w:t>
      </w:r>
      <w:r>
        <w:rPr>
          <w:spacing w:val="-48"/>
        </w:rPr>
        <w:t> </w:t>
      </w:r>
      <w:r>
        <w:rPr/>
        <w:t>rates of consumption of primary energy resources will decrease to 1.6% per year by 2030;</w:t>
      </w:r>
      <w:r>
        <w:rPr>
          <w:spacing w:val="1"/>
        </w:rPr>
        <w:t> </w:t>
      </w:r>
      <w:r>
        <w:rPr/>
        <w:t>energy</w:t>
      </w:r>
      <w:r>
        <w:rPr>
          <w:spacing w:val="-1"/>
        </w:rPr>
        <w:t> </w:t>
      </w:r>
      <w:r>
        <w:rPr/>
        <w:t>consumption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capita will</w:t>
      </w:r>
      <w:r>
        <w:rPr>
          <w:spacing w:val="-1"/>
        </w:rPr>
        <w:t> </w:t>
      </w:r>
      <w:r>
        <w:rPr/>
        <w:t>grow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0.7%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year</w:t>
      </w:r>
      <w:r>
        <w:rPr>
          <w:spacing w:val="2"/>
        </w:rPr>
        <w:t> </w:t>
      </w:r>
      <w:r>
        <w:rPr/>
        <w:t>[6].</w:t>
      </w:r>
    </w:p>
    <w:p>
      <w:pPr>
        <w:pStyle w:val="BodyText"/>
        <w:ind w:left="596" w:right="536" w:firstLine="288"/>
        <w:jc w:val="both"/>
      </w:pPr>
      <w:r>
        <w:rPr/>
        <w:t>The aim of the paper is to cover theoretical basis for realizing methodological and</w:t>
      </w:r>
      <w:r>
        <w:rPr>
          <w:spacing w:val="1"/>
        </w:rPr>
        <w:t> </w:t>
      </w:r>
      <w:r>
        <w:rPr/>
        <w:t>practical</w:t>
      </w:r>
      <w:r>
        <w:rPr>
          <w:spacing w:val="1"/>
        </w:rPr>
        <w:t> </w:t>
      </w:r>
      <w:r>
        <w:rPr/>
        <w:t>recommendations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RES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due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expansion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economic cooperation in the electric power industry of Azerbaijan. To achieve this goal the</w:t>
      </w:r>
      <w:r>
        <w:rPr>
          <w:spacing w:val="-47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tasks</w:t>
      </w:r>
      <w:r>
        <w:rPr>
          <w:spacing w:val="-1"/>
        </w:rPr>
        <w:t> </w:t>
      </w:r>
      <w:r>
        <w:rPr/>
        <w:t>were set:</w:t>
      </w:r>
    </w:p>
    <w:p>
      <w:pPr>
        <w:pStyle w:val="ListParagraph"/>
        <w:numPr>
          <w:ilvl w:val="0"/>
          <w:numId w:val="2"/>
        </w:numPr>
        <w:tabs>
          <w:tab w:pos="1316" w:val="left" w:leader="none"/>
          <w:tab w:pos="1317" w:val="left" w:leader="none"/>
        </w:tabs>
        <w:spacing w:line="240" w:lineRule="auto" w:before="0" w:after="0"/>
        <w:ind w:left="1316" w:right="632" w:hanging="360"/>
        <w:jc w:val="left"/>
        <w:rPr>
          <w:sz w:val="20"/>
        </w:rPr>
      </w:pPr>
      <w:r>
        <w:rPr>
          <w:sz w:val="20"/>
        </w:rPr>
        <w:t>Determine</w:t>
      </w:r>
      <w:r>
        <w:rPr>
          <w:spacing w:val="21"/>
          <w:sz w:val="20"/>
        </w:rPr>
        <w:t> </w:t>
      </w:r>
      <w:r>
        <w:rPr>
          <w:sz w:val="20"/>
        </w:rPr>
        <w:t>the</w:t>
      </w:r>
      <w:r>
        <w:rPr>
          <w:spacing w:val="20"/>
          <w:sz w:val="20"/>
        </w:rPr>
        <w:t> </w:t>
      </w:r>
      <w:r>
        <w:rPr>
          <w:sz w:val="20"/>
        </w:rPr>
        <w:t>criteria,</w:t>
      </w:r>
      <w:r>
        <w:rPr>
          <w:spacing w:val="21"/>
          <w:sz w:val="20"/>
        </w:rPr>
        <w:t> </w:t>
      </w:r>
      <w:r>
        <w:rPr>
          <w:sz w:val="20"/>
        </w:rPr>
        <w:t>methods</w:t>
      </w:r>
      <w:r>
        <w:rPr>
          <w:spacing w:val="20"/>
          <w:sz w:val="20"/>
        </w:rPr>
        <w:t> </w:t>
      </w:r>
      <w:r>
        <w:rPr>
          <w:sz w:val="20"/>
        </w:rPr>
        <w:t>of</w:t>
      </w:r>
      <w:r>
        <w:rPr>
          <w:spacing w:val="22"/>
          <w:sz w:val="20"/>
        </w:rPr>
        <w:t> </w:t>
      </w:r>
      <w:r>
        <w:rPr>
          <w:sz w:val="20"/>
        </w:rPr>
        <w:t>macroeconomic</w:t>
      </w:r>
      <w:r>
        <w:rPr>
          <w:spacing w:val="20"/>
          <w:sz w:val="20"/>
        </w:rPr>
        <w:t> </w:t>
      </w:r>
      <w:r>
        <w:rPr>
          <w:sz w:val="20"/>
        </w:rPr>
        <w:t>factors</w:t>
      </w:r>
      <w:r>
        <w:rPr>
          <w:spacing w:val="20"/>
          <w:sz w:val="20"/>
        </w:rPr>
        <w:t> </w:t>
      </w:r>
      <w:r>
        <w:rPr>
          <w:sz w:val="20"/>
        </w:rPr>
        <w:t>of</w:t>
      </w:r>
      <w:r>
        <w:rPr>
          <w:spacing w:val="22"/>
          <w:sz w:val="20"/>
        </w:rPr>
        <w:t> </w:t>
      </w:r>
      <w:r>
        <w:rPr>
          <w:sz w:val="20"/>
        </w:rPr>
        <w:t>international</w:t>
      </w:r>
      <w:r>
        <w:rPr>
          <w:spacing w:val="-47"/>
          <w:sz w:val="20"/>
        </w:rPr>
        <w:t> </w:t>
      </w:r>
      <w:r>
        <w:rPr>
          <w:sz w:val="20"/>
        </w:rPr>
        <w:t>cooperation;</w:t>
      </w:r>
    </w:p>
    <w:p>
      <w:pPr>
        <w:pStyle w:val="ListParagraph"/>
        <w:numPr>
          <w:ilvl w:val="0"/>
          <w:numId w:val="2"/>
        </w:numPr>
        <w:tabs>
          <w:tab w:pos="1316" w:val="left" w:leader="none"/>
          <w:tab w:pos="1317" w:val="left" w:leader="none"/>
        </w:tabs>
        <w:spacing w:line="240" w:lineRule="auto" w:before="0" w:after="0"/>
        <w:ind w:left="1316" w:right="632" w:hanging="360"/>
        <w:jc w:val="left"/>
        <w:rPr>
          <w:sz w:val="20"/>
        </w:rPr>
      </w:pPr>
      <w:r>
        <w:rPr>
          <w:sz w:val="20"/>
        </w:rPr>
        <w:t>Analyze</w:t>
      </w:r>
      <w:r>
        <w:rPr>
          <w:spacing w:val="18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modernization</w:t>
      </w:r>
      <w:r>
        <w:rPr>
          <w:spacing w:val="17"/>
          <w:sz w:val="20"/>
        </w:rPr>
        <w:t> </w:t>
      </w:r>
      <w:r>
        <w:rPr>
          <w:sz w:val="20"/>
        </w:rPr>
        <w:t>and</w:t>
      </w:r>
      <w:r>
        <w:rPr>
          <w:spacing w:val="18"/>
          <w:sz w:val="20"/>
        </w:rPr>
        <w:t> </w:t>
      </w:r>
      <w:r>
        <w:rPr>
          <w:sz w:val="20"/>
        </w:rPr>
        <w:t>innovative</w:t>
      </w:r>
      <w:r>
        <w:rPr>
          <w:spacing w:val="16"/>
          <w:sz w:val="20"/>
        </w:rPr>
        <w:t> </w:t>
      </w:r>
      <w:r>
        <w:rPr>
          <w:sz w:val="20"/>
        </w:rPr>
        <w:t>development</w:t>
      </w:r>
      <w:r>
        <w:rPr>
          <w:spacing w:val="17"/>
          <w:sz w:val="20"/>
        </w:rPr>
        <w:t> </w:t>
      </w:r>
      <w:r>
        <w:rPr>
          <w:sz w:val="20"/>
        </w:rPr>
        <w:t>of</w:t>
      </w:r>
      <w:r>
        <w:rPr>
          <w:spacing w:val="18"/>
          <w:sz w:val="20"/>
        </w:rPr>
        <w:t> </w:t>
      </w:r>
      <w:r>
        <w:rPr>
          <w:sz w:val="20"/>
        </w:rPr>
        <w:t>the</w:t>
      </w:r>
      <w:r>
        <w:rPr>
          <w:spacing w:val="16"/>
          <w:sz w:val="20"/>
        </w:rPr>
        <w:t> </w:t>
      </w:r>
      <w:r>
        <w:rPr>
          <w:sz w:val="20"/>
        </w:rPr>
        <w:t>Azerbaijani</w:t>
      </w:r>
      <w:r>
        <w:rPr>
          <w:spacing w:val="-47"/>
          <w:sz w:val="20"/>
        </w:rPr>
        <w:t> </w:t>
      </w:r>
      <w:r>
        <w:rPr>
          <w:sz w:val="20"/>
        </w:rPr>
        <w:t>economy;</w:t>
      </w:r>
    </w:p>
    <w:p>
      <w:pPr>
        <w:pStyle w:val="ListParagraph"/>
        <w:numPr>
          <w:ilvl w:val="0"/>
          <w:numId w:val="2"/>
        </w:numPr>
        <w:tabs>
          <w:tab w:pos="1316" w:val="left" w:leader="none"/>
          <w:tab w:pos="1317" w:val="left" w:leader="none"/>
        </w:tabs>
        <w:spacing w:line="240" w:lineRule="auto" w:before="0" w:after="0"/>
        <w:ind w:left="1316" w:right="630" w:hanging="360"/>
        <w:jc w:val="left"/>
        <w:rPr>
          <w:sz w:val="20"/>
        </w:rPr>
      </w:pPr>
      <w:r>
        <w:rPr>
          <w:sz w:val="20"/>
        </w:rPr>
        <w:t>Determine</w:t>
      </w:r>
      <w:r>
        <w:rPr>
          <w:spacing w:val="9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ratio</w:t>
      </w:r>
      <w:r>
        <w:rPr>
          <w:spacing w:val="9"/>
          <w:sz w:val="20"/>
        </w:rPr>
        <w:t> </w:t>
      </w:r>
      <w:r>
        <w:rPr>
          <w:sz w:val="20"/>
        </w:rPr>
        <w:t>of</w:t>
      </w:r>
      <w:r>
        <w:rPr>
          <w:spacing w:val="8"/>
          <w:sz w:val="20"/>
        </w:rPr>
        <w:t> </w:t>
      </w:r>
      <w:r>
        <w:rPr>
          <w:sz w:val="20"/>
        </w:rPr>
        <w:t>reducing</w:t>
      </w:r>
      <w:r>
        <w:rPr>
          <w:spacing w:val="8"/>
          <w:sz w:val="20"/>
        </w:rPr>
        <w:t> </w:t>
      </w:r>
      <w:r>
        <w:rPr>
          <w:sz w:val="20"/>
        </w:rPr>
        <w:t>dependence</w:t>
      </w:r>
      <w:r>
        <w:rPr>
          <w:spacing w:val="8"/>
          <w:sz w:val="20"/>
        </w:rPr>
        <w:t> </w:t>
      </w:r>
      <w:r>
        <w:rPr>
          <w:sz w:val="20"/>
        </w:rPr>
        <w:t>on</w:t>
      </w:r>
      <w:r>
        <w:rPr>
          <w:spacing w:val="8"/>
          <w:sz w:val="20"/>
        </w:rPr>
        <w:t> </w:t>
      </w:r>
      <w:r>
        <w:rPr>
          <w:sz w:val="20"/>
        </w:rPr>
        <w:t>petroleum</w:t>
      </w:r>
      <w:r>
        <w:rPr>
          <w:spacing w:val="11"/>
          <w:sz w:val="20"/>
        </w:rPr>
        <w:t> </w:t>
      </w:r>
      <w:r>
        <w:rPr>
          <w:sz w:val="20"/>
        </w:rPr>
        <w:t>and</w:t>
      </w:r>
      <w:r>
        <w:rPr>
          <w:spacing w:val="9"/>
          <w:sz w:val="20"/>
        </w:rPr>
        <w:t> </w:t>
      </w:r>
      <w:r>
        <w:rPr>
          <w:sz w:val="20"/>
        </w:rPr>
        <w:t>increasing</w:t>
      </w:r>
      <w:r>
        <w:rPr>
          <w:spacing w:val="9"/>
          <w:sz w:val="20"/>
        </w:rPr>
        <w:t> </w:t>
      </w:r>
      <w:r>
        <w:rPr>
          <w:sz w:val="20"/>
        </w:rPr>
        <w:t>role</w:t>
      </w:r>
      <w:r>
        <w:rPr>
          <w:spacing w:val="9"/>
          <w:sz w:val="20"/>
        </w:rPr>
        <w:t> </w:t>
      </w:r>
      <w:r>
        <w:rPr>
          <w:sz w:val="20"/>
        </w:rPr>
        <w:t>of</w:t>
      </w:r>
      <w:r>
        <w:rPr>
          <w:spacing w:val="-47"/>
          <w:sz w:val="20"/>
        </w:rPr>
        <w:t> </w:t>
      </w:r>
      <w:r>
        <w:rPr>
          <w:sz w:val="20"/>
        </w:rPr>
        <w:t>RES</w:t>
      </w:r>
      <w:r>
        <w:rPr>
          <w:spacing w:val="-1"/>
          <w:sz w:val="20"/>
        </w:rPr>
        <w:t> </w:t>
      </w:r>
      <w:r>
        <w:rPr>
          <w:sz w:val="20"/>
        </w:rPr>
        <w:t>in energy;</w:t>
      </w:r>
    </w:p>
    <w:p>
      <w:pPr>
        <w:pStyle w:val="ListParagraph"/>
        <w:numPr>
          <w:ilvl w:val="0"/>
          <w:numId w:val="2"/>
        </w:numPr>
        <w:tabs>
          <w:tab w:pos="1316" w:val="left" w:leader="none"/>
          <w:tab w:pos="1317" w:val="left" w:leader="none"/>
        </w:tabs>
        <w:spacing w:line="240" w:lineRule="auto" w:before="0" w:after="0"/>
        <w:ind w:left="1316" w:right="635" w:hanging="360"/>
        <w:jc w:val="left"/>
        <w:rPr>
          <w:sz w:val="20"/>
        </w:rPr>
      </w:pPr>
      <w:r>
        <w:rPr>
          <w:sz w:val="20"/>
        </w:rPr>
        <w:t>Formulate</w:t>
      </w:r>
      <w:r>
        <w:rPr>
          <w:spacing w:val="-5"/>
          <w:sz w:val="20"/>
        </w:rPr>
        <w:t> </w:t>
      </w:r>
      <w:r>
        <w:rPr>
          <w:sz w:val="20"/>
        </w:rPr>
        <w:t>practical</w:t>
      </w:r>
      <w:r>
        <w:rPr>
          <w:spacing w:val="-5"/>
          <w:sz w:val="20"/>
        </w:rPr>
        <w:t> </w:t>
      </w:r>
      <w:r>
        <w:rPr>
          <w:sz w:val="20"/>
        </w:rPr>
        <w:t>recommendations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creating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regional</w:t>
      </w:r>
      <w:r>
        <w:rPr>
          <w:spacing w:val="-5"/>
          <w:sz w:val="20"/>
        </w:rPr>
        <w:t> </w:t>
      </w:r>
      <w:r>
        <w:rPr>
          <w:sz w:val="20"/>
        </w:rPr>
        <w:t>model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electric</w:t>
      </w:r>
      <w:r>
        <w:rPr>
          <w:spacing w:val="-47"/>
          <w:sz w:val="20"/>
        </w:rPr>
        <w:t> </w:t>
      </w:r>
      <w:r>
        <w:rPr>
          <w:sz w:val="20"/>
        </w:rPr>
        <w:t>power</w:t>
      </w:r>
      <w:r>
        <w:rPr>
          <w:spacing w:val="-1"/>
          <w:sz w:val="20"/>
        </w:rPr>
        <w:t> </w:t>
      </w:r>
      <w:r>
        <w:rPr>
          <w:sz w:val="20"/>
        </w:rPr>
        <w:t>transmission</w:t>
      </w:r>
      <w:r>
        <w:rPr>
          <w:spacing w:val="-1"/>
          <w:sz w:val="20"/>
        </w:rPr>
        <w:t> </w:t>
      </w:r>
      <w:r>
        <w:rPr>
          <w:sz w:val="20"/>
        </w:rPr>
        <w:t>system.</w:t>
      </w:r>
    </w:p>
    <w:p>
      <w:pPr>
        <w:pStyle w:val="BodyText"/>
        <w:spacing w:before="8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798" w:val="left" w:leader="none"/>
        </w:tabs>
        <w:spacing w:line="240" w:lineRule="auto" w:before="0" w:after="0"/>
        <w:ind w:left="797" w:right="0" w:hanging="201"/>
        <w:jc w:val="both"/>
      </w:pPr>
      <w:r>
        <w:rPr/>
        <w:t>Materials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methods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597" w:right="535" w:firstLine="288"/>
        <w:jc w:val="both"/>
      </w:pPr>
      <w:r>
        <w:rPr/>
        <w:t>The nature of research is mixed, using exploratory and inductive types of research.</w:t>
      </w:r>
      <w:r>
        <w:rPr>
          <w:spacing w:val="1"/>
        </w:rPr>
        <w:t> </w:t>
      </w:r>
      <w:r>
        <w:rPr/>
        <w:t>Subsequently,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qualitative</w:t>
      </w:r>
      <w:r>
        <w:rPr>
          <w:spacing w:val="-9"/>
        </w:rPr>
        <w:t> </w:t>
      </w:r>
      <w:r>
        <w:rPr/>
        <w:t>methodology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used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gain</w:t>
      </w:r>
      <w:r>
        <w:rPr>
          <w:spacing w:val="-9"/>
        </w:rPr>
        <w:t> </w:t>
      </w:r>
      <w:r>
        <w:rPr/>
        <w:t>insight</w:t>
      </w:r>
      <w:r>
        <w:rPr>
          <w:spacing w:val="-9"/>
        </w:rPr>
        <w:t> </w:t>
      </w:r>
      <w:r>
        <w:rPr/>
        <w:t>into</w:t>
      </w:r>
      <w:r>
        <w:rPr>
          <w:spacing w:val="-9"/>
        </w:rPr>
        <w:t> </w:t>
      </w:r>
      <w:r>
        <w:rPr/>
        <w:t>alternative</w:t>
      </w:r>
      <w:r>
        <w:rPr>
          <w:spacing w:val="-9"/>
        </w:rPr>
        <w:t> </w:t>
      </w:r>
      <w:r>
        <w:rPr/>
        <w:t>energy</w:t>
      </w:r>
      <w:r>
        <w:rPr>
          <w:spacing w:val="-10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design</w:t>
      </w:r>
      <w:r>
        <w:rPr>
          <w:spacing w:val="-10"/>
        </w:rPr>
        <w:t> </w:t>
      </w:r>
      <w:r>
        <w:rPr>
          <w:spacing w:val="-1"/>
        </w:rPr>
        <w:t>techniques.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following</w:t>
      </w:r>
      <w:r>
        <w:rPr>
          <w:spacing w:val="-9"/>
        </w:rPr>
        <w:t> </w:t>
      </w:r>
      <w:r>
        <w:rPr>
          <w:spacing w:val="-1"/>
        </w:rPr>
        <w:t>structure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/>
        <w:t>proposed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methodology: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first</w:t>
      </w:r>
      <w:r>
        <w:rPr>
          <w:spacing w:val="-11"/>
        </w:rPr>
        <w:t> </w:t>
      </w:r>
      <w:r>
        <w:rPr/>
        <w:t>stage,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scientific</w:t>
      </w:r>
      <w:r>
        <w:rPr>
          <w:spacing w:val="1"/>
        </w:rPr>
        <w:t> </w:t>
      </w:r>
      <w:r>
        <w:rPr/>
        <w:t>articles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structure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scheme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introduction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use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alternative</w:t>
      </w:r>
      <w:r>
        <w:rPr>
          <w:spacing w:val="-10"/>
        </w:rPr>
        <w:t> </w:t>
      </w:r>
      <w:r>
        <w:rPr/>
        <w:t>energy.</w:t>
      </w:r>
      <w:r>
        <w:rPr>
          <w:spacing w:val="-11"/>
        </w:rPr>
        <w:t> </w:t>
      </w:r>
      <w:r>
        <w:rPr/>
        <w:t>At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second</w:t>
      </w:r>
      <w:r>
        <w:rPr>
          <w:spacing w:val="-10"/>
        </w:rPr>
        <w:t> </w:t>
      </w:r>
      <w:r>
        <w:rPr/>
        <w:t>stage,</w:t>
      </w:r>
      <w:r>
        <w:rPr>
          <w:spacing w:val="-10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obtained</w:t>
      </w:r>
      <w:r>
        <w:rPr>
          <w:spacing w:val="-10"/>
        </w:rPr>
        <w:t> </w:t>
      </w:r>
      <w:r>
        <w:rPr/>
        <w:t>through</w:t>
      </w:r>
      <w:r>
        <w:rPr>
          <w:spacing w:val="1"/>
        </w:rPr>
        <w:t> </w:t>
      </w:r>
      <w:r>
        <w:rPr>
          <w:spacing w:val="-1"/>
        </w:rPr>
        <w:t>data</w:t>
      </w:r>
      <w:r>
        <w:rPr>
          <w:spacing w:val="-12"/>
        </w:rPr>
        <w:t> </w:t>
      </w:r>
      <w:r>
        <w:rPr>
          <w:spacing w:val="-1"/>
        </w:rPr>
        <w:t>collection</w:t>
      </w:r>
      <w:r>
        <w:rPr>
          <w:spacing w:val="-13"/>
        </w:rPr>
        <w:t> </w:t>
      </w:r>
      <w:r>
        <w:rPr>
          <w:spacing w:val="-1"/>
        </w:rPr>
        <w:t>through</w:t>
      </w:r>
      <w:r>
        <w:rPr>
          <w:spacing w:val="-11"/>
        </w:rPr>
        <w:t> </w:t>
      </w:r>
      <w:r>
        <w:rPr>
          <w:spacing w:val="-1"/>
        </w:rPr>
        <w:t>interviews,</w:t>
      </w:r>
      <w:r>
        <w:rPr>
          <w:spacing w:val="-13"/>
        </w:rPr>
        <w:t> </w:t>
      </w:r>
      <w:r>
        <w:rPr>
          <w:spacing w:val="-1"/>
        </w:rPr>
        <w:t>observations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studies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advanced</w:t>
      </w:r>
      <w:r>
        <w:rPr>
          <w:spacing w:val="-11"/>
        </w:rPr>
        <w:t> </w:t>
      </w:r>
      <w:r>
        <w:rPr/>
        <w:t>countries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field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alternative</w:t>
      </w:r>
      <w:r>
        <w:rPr>
          <w:spacing w:val="-3"/>
        </w:rPr>
        <w:t> </w:t>
      </w:r>
      <w:r>
        <w:rPr/>
        <w:t>energy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used.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methodological</w:t>
      </w:r>
      <w:r>
        <w:rPr>
          <w:spacing w:val="-2"/>
        </w:rPr>
        <w:t> </w:t>
      </w:r>
      <w:r>
        <w:rPr/>
        <w:t>basis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paper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be: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815" w:val="left" w:leader="none"/>
        </w:tabs>
        <w:spacing w:line="240" w:lineRule="auto" w:before="1" w:after="0"/>
        <w:ind w:left="814" w:right="0" w:hanging="218"/>
        <w:jc w:val="left"/>
        <w:rPr>
          <w:sz w:val="20"/>
        </w:rPr>
      </w:pPr>
      <w:r>
        <w:rPr>
          <w:sz w:val="20"/>
        </w:rPr>
        <w:t>local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international</w:t>
      </w:r>
      <w:r>
        <w:rPr>
          <w:spacing w:val="-4"/>
          <w:sz w:val="20"/>
        </w:rPr>
        <w:t> </w:t>
      </w:r>
      <w:r>
        <w:rPr>
          <w:sz w:val="20"/>
        </w:rPr>
        <w:t>regulations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RES</w:t>
      </w:r>
      <w:r>
        <w:rPr>
          <w:spacing w:val="-4"/>
          <w:sz w:val="20"/>
        </w:rPr>
        <w:t> </w:t>
      </w:r>
      <w:r>
        <w:rPr>
          <w:sz w:val="20"/>
        </w:rPr>
        <w:t>implementation;</w:t>
      </w:r>
    </w:p>
    <w:p>
      <w:pPr>
        <w:pStyle w:val="ListParagraph"/>
        <w:numPr>
          <w:ilvl w:val="0"/>
          <w:numId w:val="3"/>
        </w:numPr>
        <w:tabs>
          <w:tab w:pos="815" w:val="left" w:leader="none"/>
        </w:tabs>
        <w:spacing w:line="230" w:lineRule="exact" w:before="0" w:after="0"/>
        <w:ind w:left="814" w:right="0" w:hanging="218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provisions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doctrine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environmental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energy</w:t>
      </w:r>
      <w:r>
        <w:rPr>
          <w:spacing w:val="-2"/>
          <w:sz w:val="20"/>
        </w:rPr>
        <w:t> </w:t>
      </w:r>
      <w:r>
        <w:rPr>
          <w:sz w:val="20"/>
        </w:rPr>
        <w:t>law;</w:t>
      </w:r>
    </w:p>
    <w:p>
      <w:pPr>
        <w:pStyle w:val="ListParagraph"/>
        <w:numPr>
          <w:ilvl w:val="0"/>
          <w:numId w:val="3"/>
        </w:numPr>
        <w:tabs>
          <w:tab w:pos="812" w:val="left" w:leader="none"/>
        </w:tabs>
        <w:spacing w:line="240" w:lineRule="auto" w:before="0" w:after="0"/>
        <w:ind w:left="597" w:right="54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set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theoretical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practical</w:t>
      </w:r>
      <w:r>
        <w:rPr>
          <w:spacing w:val="-10"/>
          <w:sz w:val="20"/>
        </w:rPr>
        <w:t> </w:t>
      </w:r>
      <w:r>
        <w:rPr>
          <w:sz w:val="20"/>
        </w:rPr>
        <w:t>methods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8"/>
          <w:sz w:val="20"/>
        </w:rPr>
        <w:t> </w:t>
      </w:r>
      <w:r>
        <w:rPr>
          <w:sz w:val="20"/>
        </w:rPr>
        <w:t>solving</w:t>
      </w:r>
      <w:r>
        <w:rPr>
          <w:spacing w:val="-7"/>
          <w:sz w:val="20"/>
        </w:rPr>
        <w:t> </w:t>
      </w:r>
      <w:r>
        <w:rPr>
          <w:sz w:val="20"/>
        </w:rPr>
        <w:t>macroeconomic</w:t>
      </w:r>
      <w:r>
        <w:rPr>
          <w:spacing w:val="-8"/>
          <w:sz w:val="20"/>
        </w:rPr>
        <w:t> </w:t>
      </w:r>
      <w:r>
        <w:rPr>
          <w:sz w:val="20"/>
        </w:rPr>
        <w:t>problems</w:t>
      </w:r>
      <w:r>
        <w:rPr>
          <w:spacing w:val="-9"/>
          <w:sz w:val="20"/>
        </w:rPr>
        <w:t> </w:t>
      </w:r>
      <w:r>
        <w:rPr>
          <w:sz w:val="20"/>
        </w:rPr>
        <w:t>associated</w:t>
      </w:r>
      <w:r>
        <w:rPr>
          <w:spacing w:val="-47"/>
          <w:sz w:val="20"/>
        </w:rPr>
        <w:t> </w:t>
      </w:r>
      <w:r>
        <w:rPr>
          <w:sz w:val="20"/>
        </w:rPr>
        <w:t>with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transition to</w:t>
      </w:r>
      <w:r>
        <w:rPr>
          <w:spacing w:val="-1"/>
          <w:sz w:val="20"/>
        </w:rPr>
        <w:t> </w:t>
      </w:r>
      <w:r>
        <w:rPr>
          <w:sz w:val="20"/>
        </w:rPr>
        <w:t>innovative</w:t>
      </w:r>
      <w:r>
        <w:rPr>
          <w:spacing w:val="-2"/>
          <w:sz w:val="20"/>
        </w:rPr>
        <w:t> </w:t>
      </w:r>
      <w:r>
        <w:rPr>
          <w:sz w:val="20"/>
        </w:rPr>
        <w:t>development;</w:t>
      </w:r>
    </w:p>
    <w:p>
      <w:pPr>
        <w:pStyle w:val="ListParagraph"/>
        <w:numPr>
          <w:ilvl w:val="0"/>
          <w:numId w:val="3"/>
        </w:numPr>
        <w:tabs>
          <w:tab w:pos="815" w:val="left" w:leader="none"/>
        </w:tabs>
        <w:spacing w:line="230" w:lineRule="exact" w:before="0" w:after="0"/>
        <w:ind w:left="814" w:right="0" w:hanging="218"/>
        <w:jc w:val="left"/>
        <w:rPr>
          <w:sz w:val="20"/>
        </w:rPr>
      </w:pPr>
      <w:r>
        <w:rPr>
          <w:sz w:val="20"/>
        </w:rPr>
        <w:t>methods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tools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stimulating</w:t>
      </w:r>
      <w:r>
        <w:rPr>
          <w:spacing w:val="-4"/>
          <w:sz w:val="20"/>
        </w:rPr>
        <w:t> </w:t>
      </w:r>
      <w:r>
        <w:rPr>
          <w:sz w:val="20"/>
        </w:rPr>
        <w:t>renewable</w:t>
      </w:r>
      <w:r>
        <w:rPr>
          <w:spacing w:val="-4"/>
          <w:sz w:val="20"/>
        </w:rPr>
        <w:t> </w:t>
      </w:r>
      <w:r>
        <w:rPr>
          <w:sz w:val="20"/>
        </w:rPr>
        <w:t>energy</w:t>
      </w:r>
      <w:r>
        <w:rPr>
          <w:spacing w:val="-4"/>
          <w:sz w:val="20"/>
        </w:rPr>
        <w:t> </w:t>
      </w:r>
      <w:r>
        <w:rPr>
          <w:sz w:val="20"/>
        </w:rPr>
        <w:t>projects.</w:t>
      </w:r>
    </w:p>
    <w:p>
      <w:pPr>
        <w:pStyle w:val="BodyText"/>
      </w:pPr>
    </w:p>
    <w:p>
      <w:pPr>
        <w:pStyle w:val="BodyText"/>
        <w:spacing w:before="1"/>
        <w:ind w:left="597" w:right="535" w:firstLine="284"/>
        <w:jc w:val="both"/>
      </w:pPr>
      <w:r>
        <w:rPr/>
        <w:t>Considering</w:t>
      </w:r>
      <w:r>
        <w:rPr>
          <w:spacing w:val="-7"/>
        </w:rPr>
        <w:t> </w:t>
      </w:r>
      <w:r>
        <w:rPr/>
        <w:t>global</w:t>
      </w:r>
      <w:r>
        <w:rPr>
          <w:spacing w:val="-7"/>
        </w:rPr>
        <w:t> </w:t>
      </w:r>
      <w:r>
        <w:rPr/>
        <w:t>electricity</w:t>
      </w:r>
      <w:r>
        <w:rPr>
          <w:spacing w:val="-7"/>
        </w:rPr>
        <w:t> </w:t>
      </w:r>
      <w:r>
        <w:rPr/>
        <w:t>issues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work,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empirical</w:t>
      </w:r>
      <w:r>
        <w:rPr>
          <w:spacing w:val="-6"/>
        </w:rPr>
        <w:t> </w:t>
      </w:r>
      <w:r>
        <w:rPr/>
        <w:t>base</w:t>
      </w:r>
      <w:r>
        <w:rPr>
          <w:spacing w:val="-8"/>
        </w:rPr>
        <w:t> </w:t>
      </w:r>
      <w:r>
        <w:rPr/>
        <w:t>was</w:t>
      </w:r>
      <w:r>
        <w:rPr>
          <w:spacing w:val="1"/>
        </w:rPr>
        <w:t> </w:t>
      </w:r>
      <w:r>
        <w:rPr/>
        <w:t>compiled by the annual reports of the SAARES, IRENA, IEA, World Bank, MoE of</w:t>
      </w:r>
      <w:r>
        <w:rPr>
          <w:spacing w:val="1"/>
        </w:rPr>
        <w:t> </w:t>
      </w:r>
      <w:r>
        <w:rPr/>
        <w:t>Azerbaijan, UN, REN21, UNCTAD, as well as the Electricity Directive of EP, Regulation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Electricity Networks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legislative acts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Azerbaijan.</w:t>
      </w:r>
    </w:p>
    <w:p>
      <w:pPr>
        <w:pStyle w:val="BodyText"/>
        <w:ind w:left="597" w:right="536" w:firstLine="284"/>
        <w:jc w:val="both"/>
      </w:pPr>
      <w:r>
        <w:rPr/>
        <w:t>Azerbaijan, an exporter of net energy, meets energy demands through the domestic</w:t>
      </w:r>
      <w:r>
        <w:rPr>
          <w:spacing w:val="1"/>
        </w:rPr>
        <w:t> </w:t>
      </w:r>
      <w:r>
        <w:rPr/>
        <w:t>extraction of hydrocarbon resources, specifically natural gas and oil. Also shared with</w:t>
      </w:r>
      <w:r>
        <w:rPr>
          <w:spacing w:val="1"/>
        </w:rPr>
        <w:t> </w:t>
      </w:r>
      <w:r>
        <w:rPr/>
        <w:t>neighbor</w:t>
      </w:r>
      <w:r>
        <w:rPr>
          <w:spacing w:val="20"/>
        </w:rPr>
        <w:t> </w:t>
      </w:r>
      <w:r>
        <w:rPr/>
        <w:t>countries</w:t>
      </w:r>
      <w:r>
        <w:rPr>
          <w:spacing w:val="20"/>
        </w:rPr>
        <w:t> </w:t>
      </w:r>
      <w:r>
        <w:rPr/>
        <w:t>(Russia,</w:t>
      </w:r>
      <w:r>
        <w:rPr>
          <w:spacing w:val="19"/>
        </w:rPr>
        <w:t> </w:t>
      </w:r>
      <w:r>
        <w:rPr/>
        <w:t>Kazakhstan,</w:t>
      </w:r>
      <w:r>
        <w:rPr>
          <w:spacing w:val="20"/>
        </w:rPr>
        <w:t> </w:t>
      </w:r>
      <w:r>
        <w:rPr/>
        <w:t>Turkmenistan,</w:t>
      </w:r>
      <w:r>
        <w:rPr>
          <w:spacing w:val="21"/>
        </w:rPr>
        <w:t> </w:t>
      </w:r>
      <w:r>
        <w:rPr/>
        <w:t>and</w:t>
      </w:r>
      <w:r>
        <w:rPr>
          <w:spacing w:val="19"/>
        </w:rPr>
        <w:t> </w:t>
      </w:r>
      <w:r>
        <w:rPr/>
        <w:t>Iran),</w:t>
      </w:r>
      <w:r>
        <w:rPr>
          <w:spacing w:val="20"/>
        </w:rPr>
        <w:t> </w:t>
      </w:r>
      <w:r>
        <w:rPr/>
        <w:t>Caspian</w:t>
      </w:r>
      <w:r>
        <w:rPr>
          <w:spacing w:val="20"/>
        </w:rPr>
        <w:t> </w:t>
      </w:r>
      <w:r>
        <w:rPr/>
        <w:t>Sea</w:t>
      </w:r>
      <w:r>
        <w:rPr>
          <w:spacing w:val="21"/>
        </w:rPr>
        <w:t> </w:t>
      </w:r>
      <w:r>
        <w:rPr/>
        <w:t>reservoirs</w:t>
      </w:r>
    </w:p>
    <w:p>
      <w:pPr>
        <w:spacing w:after="0"/>
        <w:jc w:val="both"/>
        <w:sectPr>
          <w:headerReference w:type="default" r:id="rId8"/>
          <w:footerReference w:type="default" r:id="rId9"/>
          <w:pgSz w:w="9640" w:h="14170"/>
          <w:pgMar w:header="673" w:footer="299" w:top="1280" w:bottom="480" w:left="540" w:right="600"/>
          <w:pgNumType w:start="2"/>
        </w:sectPr>
      </w:pPr>
    </w:p>
    <w:p>
      <w:pPr>
        <w:pStyle w:val="BodyText"/>
        <w:spacing w:before="82"/>
        <w:ind w:left="597" w:right="538"/>
        <w:jc w:val="both"/>
      </w:pPr>
      <w:r>
        <w:rPr/>
        <w:t>proved oil resources were estimated at 7 billion barrels in 2018, comparable to the North</w:t>
      </w:r>
      <w:r>
        <w:rPr>
          <w:spacing w:val="1"/>
        </w:rPr>
        <w:t> </w:t>
      </w:r>
      <w:r>
        <w:rPr/>
        <w:t>Sea's</w:t>
      </w:r>
      <w:r>
        <w:rPr>
          <w:spacing w:val="-1"/>
        </w:rPr>
        <w:t> </w:t>
      </w:r>
      <w:r>
        <w:rPr/>
        <w:t>capacity</w:t>
      </w:r>
      <w:r>
        <w:rPr>
          <w:spacing w:val="-1"/>
        </w:rPr>
        <w:t> </w:t>
      </w:r>
      <w:r>
        <w:rPr/>
        <w:t>decades ago [7].</w:t>
      </w:r>
    </w:p>
    <w:p>
      <w:pPr>
        <w:pStyle w:val="BodyText"/>
        <w:ind w:left="596" w:right="536" w:firstLine="284"/>
        <w:jc w:val="both"/>
      </w:pPr>
      <w:r>
        <w:rPr/>
        <w:t>Table 1 reveals that Azerbaijan’s internal energy consumption is five times less than its</w:t>
      </w:r>
      <w:r>
        <w:rPr>
          <w:spacing w:val="1"/>
        </w:rPr>
        <w:t> </w:t>
      </w:r>
      <w:r>
        <w:rPr/>
        <w:t>export. Consolidation of the reduced wood utilization as a raw material for energy, with the</w:t>
      </w:r>
      <w:r>
        <w:rPr>
          <w:spacing w:val="-47"/>
        </w:rPr>
        <w:t> </w:t>
      </w:r>
      <w:r>
        <w:rPr/>
        <w:t>volatile nature of hydropower production, had led to a decline in primary renewable energy</w:t>
      </w:r>
      <w:r>
        <w:rPr>
          <w:spacing w:val="1"/>
        </w:rPr>
        <w:t> </w:t>
      </w:r>
      <w:r>
        <w:rPr/>
        <w:t>production. Individually, the reduction in wood use is attributed to the installation of vapor</w:t>
      </w:r>
      <w:r>
        <w:rPr>
          <w:spacing w:val="1"/>
        </w:rPr>
        <w:t> </w:t>
      </w:r>
      <w:r>
        <w:rPr/>
        <w:t>heaters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advancement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region</w:t>
      </w:r>
      <w:r>
        <w:rPr>
          <w:spacing w:val="-1"/>
        </w:rPr>
        <w:t> </w:t>
      </w:r>
      <w:r>
        <w:rPr/>
        <w:t>heating</w:t>
      </w:r>
      <w:r>
        <w:rPr>
          <w:spacing w:val="-1"/>
        </w:rPr>
        <w:t> </w:t>
      </w:r>
      <w:r>
        <w:rPr/>
        <w:t>system</w:t>
      </w:r>
      <w:r>
        <w:rPr>
          <w:spacing w:val="1"/>
        </w:rPr>
        <w:t> </w:t>
      </w:r>
      <w:r>
        <w:rPr/>
        <w:t>[8].</w:t>
      </w:r>
    </w:p>
    <w:p>
      <w:pPr>
        <w:pStyle w:val="BodyText"/>
      </w:pPr>
    </w:p>
    <w:p>
      <w:pPr>
        <w:pStyle w:val="BodyText"/>
        <w:ind w:left="1305"/>
      </w:pPr>
      <w:r>
        <w:rPr>
          <w:b/>
        </w:rPr>
        <w:t>Table</w:t>
      </w:r>
      <w:r>
        <w:rPr>
          <w:b/>
          <w:spacing w:val="-5"/>
        </w:rPr>
        <w:t> </w:t>
      </w:r>
      <w:r>
        <w:rPr>
          <w:b/>
        </w:rPr>
        <w:t>1.</w:t>
      </w:r>
      <w:r>
        <w:rPr>
          <w:b/>
          <w:spacing w:val="-2"/>
        </w:rPr>
        <w:t> </w:t>
      </w:r>
      <w:r>
        <w:rPr/>
        <w:t>Energy</w:t>
      </w:r>
      <w:r>
        <w:rPr>
          <w:spacing w:val="-4"/>
        </w:rPr>
        <w:t> </w:t>
      </w:r>
      <w:r>
        <w:rPr/>
        <w:t>balance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selected</w:t>
      </w:r>
      <w:r>
        <w:rPr>
          <w:spacing w:val="-3"/>
        </w:rPr>
        <w:t> </w:t>
      </w:r>
      <w:r>
        <w:rPr/>
        <w:t>years,</w:t>
      </w:r>
      <w:r>
        <w:rPr>
          <w:spacing w:val="-3"/>
        </w:rPr>
        <w:t> </w:t>
      </w:r>
      <w:r>
        <w:rPr/>
        <w:t>2010–2017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8"/>
        <w:gridCol w:w="1005"/>
        <w:gridCol w:w="1013"/>
        <w:gridCol w:w="960"/>
        <w:gridCol w:w="1004"/>
        <w:gridCol w:w="992"/>
      </w:tblGrid>
      <w:tr>
        <w:trPr>
          <w:trHeight w:val="491" w:hRule="atLeast"/>
        </w:trPr>
        <w:tc>
          <w:tcPr>
            <w:tcW w:w="2398" w:type="dxa"/>
          </w:tcPr>
          <w:p>
            <w:pPr>
              <w:pStyle w:val="TableParagraph"/>
              <w:spacing w:line="207" w:lineRule="exact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Indicators</w:t>
            </w:r>
          </w:p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(Tonne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equivalent)</w:t>
            </w:r>
          </w:p>
        </w:tc>
        <w:tc>
          <w:tcPr>
            <w:tcW w:w="1005" w:type="dxa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013" w:type="dxa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2014</w:t>
            </w:r>
          </w:p>
        </w:tc>
        <w:tc>
          <w:tcPr>
            <w:tcW w:w="960" w:type="dxa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1004" w:type="dxa"/>
          </w:tcPr>
          <w:p>
            <w:pPr>
              <w:pStyle w:val="TableParagraph"/>
              <w:spacing w:line="240" w:lineRule="auto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992" w:type="dxa"/>
          </w:tcPr>
          <w:p>
            <w:pPr>
              <w:pStyle w:val="TableParagraph"/>
              <w:spacing w:line="240" w:lineRule="auto"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</w:tc>
      </w:tr>
      <w:tr>
        <w:trPr>
          <w:trHeight w:val="207" w:hRule="atLeast"/>
        </w:trPr>
        <w:tc>
          <w:tcPr>
            <w:tcW w:w="239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products,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including: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68 254.6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61 132.0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61 084.2</w:t>
            </w:r>
          </w:p>
        </w:tc>
        <w:tc>
          <w:tcPr>
            <w:tcW w:w="1004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59 977.6</w:t>
            </w:r>
          </w:p>
        </w:tc>
        <w:tc>
          <w:tcPr>
            <w:tcW w:w="992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57 036.0</w:t>
            </w:r>
          </w:p>
        </w:tc>
      </w:tr>
      <w:tr>
        <w:trPr>
          <w:trHeight w:val="205" w:hRule="atLeast"/>
        </w:trPr>
        <w:tc>
          <w:tcPr>
            <w:tcW w:w="2398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Raw oil</w:t>
            </w:r>
          </w:p>
        </w:tc>
        <w:tc>
          <w:tcPr>
            <w:tcW w:w="1005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52 312.5</w:t>
            </w:r>
          </w:p>
        </w:tc>
        <w:tc>
          <w:tcPr>
            <w:tcW w:w="1013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43 295.9</w:t>
            </w:r>
          </w:p>
        </w:tc>
        <w:tc>
          <w:tcPr>
            <w:tcW w:w="960" w:type="dxa"/>
          </w:tcPr>
          <w:p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42 835.5</w:t>
            </w:r>
          </w:p>
        </w:tc>
        <w:tc>
          <w:tcPr>
            <w:tcW w:w="1004" w:type="dxa"/>
          </w:tcPr>
          <w:p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42 240.9</w:t>
            </w:r>
          </w:p>
        </w:tc>
        <w:tc>
          <w:tcPr>
            <w:tcW w:w="992" w:type="dxa"/>
          </w:tcPr>
          <w:p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39 810.4</w:t>
            </w:r>
          </w:p>
        </w:tc>
      </w:tr>
      <w:tr>
        <w:trPr>
          <w:trHeight w:val="207" w:hRule="atLeast"/>
        </w:trPr>
        <w:tc>
          <w:tcPr>
            <w:tcW w:w="2398" w:type="dxa"/>
          </w:tcPr>
          <w:p>
            <w:pPr>
              <w:pStyle w:val="TableParagraph"/>
              <w:spacing w:line="186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Natural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gas</w:t>
            </w:r>
          </w:p>
        </w:tc>
        <w:tc>
          <w:tcPr>
            <w:tcW w:w="1005" w:type="dxa"/>
          </w:tcPr>
          <w:p>
            <w:pPr>
              <w:pStyle w:val="TableParagraph"/>
              <w:spacing w:line="186" w:lineRule="exact" w:before="1"/>
              <w:rPr>
                <w:sz w:val="18"/>
              </w:rPr>
            </w:pPr>
            <w:r>
              <w:rPr>
                <w:sz w:val="18"/>
              </w:rPr>
              <w:t>15 555.6</w:t>
            </w:r>
          </w:p>
        </w:tc>
        <w:tc>
          <w:tcPr>
            <w:tcW w:w="1013" w:type="dxa"/>
          </w:tcPr>
          <w:p>
            <w:pPr>
              <w:pStyle w:val="TableParagraph"/>
              <w:spacing w:line="186" w:lineRule="exact" w:before="1"/>
              <w:rPr>
                <w:sz w:val="18"/>
              </w:rPr>
            </w:pPr>
            <w:r>
              <w:rPr>
                <w:sz w:val="18"/>
              </w:rPr>
              <w:t>17 565.1</w:t>
            </w:r>
          </w:p>
        </w:tc>
        <w:tc>
          <w:tcPr>
            <w:tcW w:w="960" w:type="dxa"/>
          </w:tcPr>
          <w:p>
            <w:pPr>
              <w:pStyle w:val="TableParagraph"/>
              <w:spacing w:line="186" w:lineRule="exact" w:before="1"/>
              <w:rPr>
                <w:sz w:val="18"/>
              </w:rPr>
            </w:pPr>
            <w:r>
              <w:rPr>
                <w:sz w:val="18"/>
              </w:rPr>
              <w:t>17 947.3</w:t>
            </w:r>
          </w:p>
        </w:tc>
        <w:tc>
          <w:tcPr>
            <w:tcW w:w="1004" w:type="dxa"/>
          </w:tcPr>
          <w:p>
            <w:pPr>
              <w:pStyle w:val="TableParagraph"/>
              <w:spacing w:line="186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17 463.5</w:t>
            </w:r>
          </w:p>
        </w:tc>
        <w:tc>
          <w:tcPr>
            <w:tcW w:w="992" w:type="dxa"/>
          </w:tcPr>
          <w:p>
            <w:pPr>
              <w:pStyle w:val="TableParagraph"/>
              <w:spacing w:line="186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16 967.6</w:t>
            </w:r>
          </w:p>
        </w:tc>
      </w:tr>
      <w:tr>
        <w:trPr>
          <w:trHeight w:val="207" w:hRule="atLeast"/>
        </w:trPr>
        <w:tc>
          <w:tcPr>
            <w:tcW w:w="2398" w:type="dxa"/>
          </w:tcPr>
          <w:p>
            <w:pPr>
              <w:pStyle w:val="TableParagraph"/>
              <w:spacing w:line="186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Renewable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energy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wastes</w:t>
            </w:r>
          </w:p>
        </w:tc>
        <w:tc>
          <w:tcPr>
            <w:tcW w:w="1005" w:type="dxa"/>
          </w:tcPr>
          <w:p>
            <w:pPr>
              <w:pStyle w:val="TableParagraph"/>
              <w:spacing w:line="186" w:lineRule="exact" w:before="1"/>
              <w:rPr>
                <w:sz w:val="18"/>
              </w:rPr>
            </w:pPr>
            <w:r>
              <w:rPr>
                <w:sz w:val="18"/>
              </w:rPr>
              <w:t>386.5</w:t>
            </w:r>
          </w:p>
        </w:tc>
        <w:tc>
          <w:tcPr>
            <w:tcW w:w="1013" w:type="dxa"/>
          </w:tcPr>
          <w:p>
            <w:pPr>
              <w:pStyle w:val="TableParagraph"/>
              <w:spacing w:line="186" w:lineRule="exact" w:before="1"/>
              <w:rPr>
                <w:sz w:val="18"/>
              </w:rPr>
            </w:pPr>
            <w:r>
              <w:rPr>
                <w:sz w:val="18"/>
              </w:rPr>
              <w:t>271.0</w:t>
            </w:r>
          </w:p>
        </w:tc>
        <w:tc>
          <w:tcPr>
            <w:tcW w:w="960" w:type="dxa"/>
          </w:tcPr>
          <w:p>
            <w:pPr>
              <w:pStyle w:val="TableParagraph"/>
              <w:spacing w:line="186" w:lineRule="exact" w:before="1"/>
              <w:rPr>
                <w:sz w:val="18"/>
              </w:rPr>
            </w:pPr>
            <w:r>
              <w:rPr>
                <w:sz w:val="18"/>
              </w:rPr>
              <w:t>301.4</w:t>
            </w:r>
          </w:p>
        </w:tc>
        <w:tc>
          <w:tcPr>
            <w:tcW w:w="1004" w:type="dxa"/>
          </w:tcPr>
          <w:p>
            <w:pPr>
              <w:pStyle w:val="TableParagraph"/>
              <w:spacing w:line="186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273.5</w:t>
            </w:r>
          </w:p>
        </w:tc>
        <w:tc>
          <w:tcPr>
            <w:tcW w:w="992" w:type="dxa"/>
          </w:tcPr>
          <w:p>
            <w:pPr>
              <w:pStyle w:val="TableParagraph"/>
              <w:spacing w:line="186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258.0</w:t>
            </w:r>
          </w:p>
        </w:tc>
      </w:tr>
      <w:tr>
        <w:trPr>
          <w:trHeight w:val="413" w:hRule="atLeast"/>
        </w:trPr>
        <w:tc>
          <w:tcPr>
            <w:tcW w:w="2398" w:type="dxa"/>
          </w:tcPr>
          <w:p>
            <w:pPr>
              <w:pStyle w:val="TableParagraph"/>
              <w:spacing w:line="208" w:lineRule="exact"/>
              <w:ind w:left="107" w:right="676"/>
              <w:rPr>
                <w:sz w:val="18"/>
              </w:rPr>
            </w:pPr>
            <w:r>
              <w:rPr>
                <w:sz w:val="18"/>
              </w:rPr>
              <w:t>Net imports of energy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products</w:t>
            </w:r>
          </w:p>
        </w:tc>
        <w:tc>
          <w:tcPr>
            <w:tcW w:w="1005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54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300.2</w:t>
            </w:r>
          </w:p>
        </w:tc>
        <w:tc>
          <w:tcPr>
            <w:tcW w:w="1013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869.5</w:t>
            </w:r>
          </w:p>
        </w:tc>
        <w:tc>
          <w:tcPr>
            <w:tcW w:w="96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747.4</w:t>
            </w:r>
          </w:p>
        </w:tc>
        <w:tc>
          <w:tcPr>
            <w:tcW w:w="1004" w:type="dxa"/>
          </w:tcPr>
          <w:p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693.0</w:t>
            </w:r>
          </w:p>
        </w:tc>
        <w:tc>
          <w:tcPr>
            <w:tcW w:w="992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789.6</w:t>
            </w:r>
          </w:p>
        </w:tc>
      </w:tr>
      <w:tr>
        <w:trPr>
          <w:trHeight w:val="313" w:hRule="atLeast"/>
        </w:trPr>
        <w:tc>
          <w:tcPr>
            <w:tcW w:w="2398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General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power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supply</w:t>
            </w:r>
          </w:p>
        </w:tc>
        <w:tc>
          <w:tcPr>
            <w:tcW w:w="1005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12 566.5</w:t>
            </w:r>
          </w:p>
        </w:tc>
        <w:tc>
          <w:tcPr>
            <w:tcW w:w="1013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15 085.5</w:t>
            </w:r>
          </w:p>
        </w:tc>
        <w:tc>
          <w:tcPr>
            <w:tcW w:w="960" w:type="dxa"/>
          </w:tcPr>
          <w:p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15 569.4</w:t>
            </w:r>
          </w:p>
        </w:tc>
        <w:tc>
          <w:tcPr>
            <w:tcW w:w="1004" w:type="dxa"/>
          </w:tcPr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15 393.5</w:t>
            </w:r>
          </w:p>
        </w:tc>
        <w:tc>
          <w:tcPr>
            <w:tcW w:w="992" w:type="dxa"/>
          </w:tcPr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15 471.9</w:t>
            </w:r>
          </w:p>
        </w:tc>
      </w:tr>
      <w:tr>
        <w:trPr>
          <w:trHeight w:val="207" w:hRule="atLeast"/>
        </w:trPr>
        <w:tc>
          <w:tcPr>
            <w:tcW w:w="2398" w:type="dxa"/>
          </w:tcPr>
          <w:p>
            <w:pPr>
              <w:pStyle w:val="TableParagraph"/>
              <w:spacing w:line="186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Transformation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processes</w:t>
            </w:r>
          </w:p>
        </w:tc>
        <w:tc>
          <w:tcPr>
            <w:tcW w:w="1005" w:type="dxa"/>
          </w:tcPr>
          <w:p>
            <w:pPr>
              <w:pStyle w:val="TableParagraph"/>
              <w:spacing w:line="186" w:lineRule="exact" w:before="1"/>
              <w:rPr>
                <w:sz w:val="18"/>
              </w:rPr>
            </w:pPr>
            <w:r>
              <w:rPr>
                <w:sz w:val="18"/>
              </w:rPr>
              <w:t>-2 692.7</w:t>
            </w:r>
          </w:p>
        </w:tc>
        <w:tc>
          <w:tcPr>
            <w:tcW w:w="1013" w:type="dxa"/>
          </w:tcPr>
          <w:p>
            <w:pPr>
              <w:pStyle w:val="TableParagraph"/>
              <w:spacing w:line="186" w:lineRule="exact" w:before="1"/>
              <w:rPr>
                <w:sz w:val="18"/>
              </w:rPr>
            </w:pPr>
            <w:r>
              <w:rPr>
                <w:sz w:val="18"/>
              </w:rPr>
              <w:t>-3 491.3</w:t>
            </w:r>
          </w:p>
        </w:tc>
        <w:tc>
          <w:tcPr>
            <w:tcW w:w="960" w:type="dxa"/>
          </w:tcPr>
          <w:p>
            <w:pPr>
              <w:pStyle w:val="TableParagraph"/>
              <w:spacing w:line="186" w:lineRule="exact" w:before="1"/>
              <w:rPr>
                <w:sz w:val="18"/>
              </w:rPr>
            </w:pPr>
            <w:r>
              <w:rPr>
                <w:sz w:val="18"/>
              </w:rPr>
              <w:t>-3 819.7</w:t>
            </w:r>
          </w:p>
        </w:tc>
        <w:tc>
          <w:tcPr>
            <w:tcW w:w="1004" w:type="dxa"/>
          </w:tcPr>
          <w:p>
            <w:pPr>
              <w:pStyle w:val="TableParagraph"/>
              <w:spacing w:line="186" w:lineRule="exact" w:before="1"/>
              <w:ind w:left="105"/>
              <w:rPr>
                <w:sz w:val="18"/>
              </w:rPr>
            </w:pPr>
            <w:r>
              <w:rPr>
                <w:sz w:val="18"/>
              </w:rPr>
              <w:t>-3 731.0</w:t>
            </w:r>
          </w:p>
        </w:tc>
        <w:tc>
          <w:tcPr>
            <w:tcW w:w="992" w:type="dxa"/>
          </w:tcPr>
          <w:p>
            <w:pPr>
              <w:pStyle w:val="TableParagraph"/>
              <w:spacing w:line="186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-4 020.6</w:t>
            </w:r>
          </w:p>
        </w:tc>
      </w:tr>
      <w:tr>
        <w:trPr>
          <w:trHeight w:val="207" w:hRule="atLeast"/>
        </w:trPr>
        <w:tc>
          <w:tcPr>
            <w:tcW w:w="2398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Energy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own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consumption</w:t>
            </w:r>
          </w:p>
        </w:tc>
        <w:tc>
          <w:tcPr>
            <w:tcW w:w="1005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931.1</w:t>
            </w:r>
          </w:p>
        </w:tc>
        <w:tc>
          <w:tcPr>
            <w:tcW w:w="1013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1 188.2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1 167.0</w:t>
            </w:r>
          </w:p>
        </w:tc>
        <w:tc>
          <w:tcPr>
            <w:tcW w:w="1004" w:type="dxa"/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1 133.0</w:t>
            </w:r>
          </w:p>
        </w:tc>
        <w:tc>
          <w:tcPr>
            <w:tcW w:w="992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1 147.7</w:t>
            </w:r>
          </w:p>
        </w:tc>
      </w:tr>
      <w:tr>
        <w:trPr>
          <w:trHeight w:val="414" w:hRule="atLeast"/>
        </w:trPr>
        <w:tc>
          <w:tcPr>
            <w:tcW w:w="2398" w:type="dxa"/>
          </w:tcPr>
          <w:p>
            <w:pPr>
              <w:pStyle w:val="TableParagraph"/>
              <w:spacing w:line="208" w:lineRule="exact"/>
              <w:ind w:left="107" w:right="971"/>
              <w:rPr>
                <w:sz w:val="18"/>
              </w:rPr>
            </w:pPr>
            <w:r>
              <w:rPr>
                <w:sz w:val="18"/>
              </w:rPr>
              <w:t>Total final energy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consumption</w:t>
            </w:r>
          </w:p>
        </w:tc>
        <w:tc>
          <w:tcPr>
            <w:tcW w:w="1005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6 710.6</w:t>
            </w:r>
          </w:p>
        </w:tc>
        <w:tc>
          <w:tcPr>
            <w:tcW w:w="1013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8 241.7</w:t>
            </w:r>
          </w:p>
        </w:tc>
        <w:tc>
          <w:tcPr>
            <w:tcW w:w="960" w:type="dxa"/>
          </w:tcPr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8 304.3</w:t>
            </w:r>
          </w:p>
        </w:tc>
        <w:tc>
          <w:tcPr>
            <w:tcW w:w="1004" w:type="dxa"/>
          </w:tcPr>
          <w:p>
            <w:pPr>
              <w:pStyle w:val="TableParagraph"/>
              <w:spacing w:line="207" w:lineRule="exact"/>
              <w:ind w:left="105"/>
              <w:rPr>
                <w:sz w:val="18"/>
              </w:rPr>
            </w:pPr>
            <w:r>
              <w:rPr>
                <w:sz w:val="18"/>
              </w:rPr>
              <w:t>8 644.9</w:t>
            </w:r>
          </w:p>
        </w:tc>
        <w:tc>
          <w:tcPr>
            <w:tcW w:w="992" w:type="dxa"/>
          </w:tcPr>
          <w:p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8 210.0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ind w:left="597" w:right="537" w:firstLine="284"/>
        <w:jc w:val="both"/>
      </w:pPr>
      <w:r>
        <w:rPr/>
        <w:t>According to the Ministry of Ecology and Natural Resources of Azerbaijan (MENR),</w:t>
      </w:r>
      <w:r>
        <w:rPr>
          <w:spacing w:val="1"/>
        </w:rPr>
        <w:t> </w:t>
      </w:r>
      <w:r>
        <w:rPr/>
        <w:t>environmental safety is of paramount importance, the policy is primarily aimed at reducing</w:t>
      </w:r>
      <w:r>
        <w:rPr>
          <w:spacing w:val="1"/>
        </w:rPr>
        <w:t> </w:t>
      </w:r>
      <w:r>
        <w:rPr/>
        <w:t>human influence on the nature and coordinating environmental protection. Taking into</w:t>
      </w:r>
      <w:r>
        <w:rPr>
          <w:spacing w:val="1"/>
        </w:rPr>
        <w:t> </w:t>
      </w:r>
      <w:r>
        <w:rPr/>
        <w:t>account the demands, the other policy direction is the efficient use of natural resources,</w:t>
      </w:r>
      <w:r>
        <w:rPr>
          <w:spacing w:val="1"/>
        </w:rPr>
        <w:t> </w:t>
      </w:r>
      <w:r>
        <w:rPr/>
        <w:t>including RES implementation. Assessing the country's needs in global environmental</w:t>
      </w:r>
      <w:r>
        <w:rPr>
          <w:spacing w:val="1"/>
        </w:rPr>
        <w:t> </w:t>
      </w:r>
      <w:r>
        <w:rPr/>
        <w:t>problems, developing solutions for them and making decisions through cooperation with</w:t>
      </w:r>
      <w:r>
        <w:rPr>
          <w:spacing w:val="1"/>
        </w:rPr>
        <w:t> </w:t>
      </w:r>
      <w:r>
        <w:rPr/>
        <w:t>international</w:t>
      </w:r>
      <w:r>
        <w:rPr>
          <w:spacing w:val="-4"/>
        </w:rPr>
        <w:t> </w:t>
      </w:r>
      <w:r>
        <w:rPr/>
        <w:t>organizations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third</w:t>
      </w:r>
      <w:r>
        <w:rPr>
          <w:spacing w:val="-3"/>
        </w:rPr>
        <w:t> </w:t>
      </w:r>
      <w:r>
        <w:rPr/>
        <w:t>aspect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Azerbaijan's</w:t>
      </w:r>
      <w:r>
        <w:rPr>
          <w:spacing w:val="-2"/>
        </w:rPr>
        <w:t> </w:t>
      </w:r>
      <w:r>
        <w:rPr/>
        <w:t>environmental</w:t>
      </w:r>
      <w:r>
        <w:rPr>
          <w:spacing w:val="-4"/>
        </w:rPr>
        <w:t> </w:t>
      </w:r>
      <w:r>
        <w:rPr/>
        <w:t>policy</w:t>
      </w:r>
      <w:r>
        <w:rPr>
          <w:spacing w:val="1"/>
        </w:rPr>
        <w:t> </w:t>
      </w:r>
      <w:r>
        <w:rPr/>
        <w:t>[9].</w:t>
      </w:r>
    </w:p>
    <w:p>
      <w:pPr>
        <w:pStyle w:val="BodyText"/>
        <w:ind w:left="598" w:right="535" w:firstLine="284"/>
        <w:jc w:val="both"/>
      </w:pPr>
      <w:r>
        <w:rPr/>
        <w:t>The State Program on the Use of Alternative and Renewable Energy Sources in the</w:t>
      </w:r>
      <w:r>
        <w:rPr>
          <w:spacing w:val="1"/>
        </w:rPr>
        <w:t> </w:t>
      </w:r>
      <w:r>
        <w:rPr/>
        <w:t>Republic of Azerbaijan was approved by the Presidential Decree No. 462 of October 21,</w:t>
      </w:r>
      <w:r>
        <w:rPr>
          <w:spacing w:val="1"/>
        </w:rPr>
        <w:t> </w:t>
      </w:r>
      <w:r>
        <w:rPr/>
        <w:t>2004 and became a new milestone in Azerbaijan's energy policy [1]. The goal of the State</w:t>
      </w:r>
      <w:r>
        <w:rPr>
          <w:spacing w:val="1"/>
        </w:rPr>
        <w:t> </w:t>
      </w:r>
      <w:r>
        <w:rPr/>
        <w:t>Program was to promote the generation of electricity from renewable and environmentally</w:t>
      </w:r>
      <w:r>
        <w:rPr>
          <w:spacing w:val="1"/>
        </w:rPr>
        <w:t> </w:t>
      </w:r>
      <w:r>
        <w:rPr/>
        <w:t>friendly</w:t>
      </w:r>
      <w:r>
        <w:rPr>
          <w:spacing w:val="-2"/>
        </w:rPr>
        <w:t> </w:t>
      </w:r>
      <w:r>
        <w:rPr/>
        <w:t>sources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efficient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hydrocarbon</w:t>
      </w:r>
      <w:r>
        <w:rPr>
          <w:spacing w:val="-2"/>
        </w:rPr>
        <w:t> </w:t>
      </w:r>
      <w:r>
        <w:rPr/>
        <w:t>energy</w:t>
      </w:r>
      <w:r>
        <w:rPr>
          <w:spacing w:val="-1"/>
        </w:rPr>
        <w:t> </w:t>
      </w:r>
      <w:r>
        <w:rPr/>
        <w:t>sources.</w:t>
      </w:r>
    </w:p>
    <w:p>
      <w:pPr>
        <w:pStyle w:val="BodyText"/>
        <w:spacing w:before="1"/>
        <w:ind w:left="598" w:right="535" w:firstLine="284"/>
        <w:jc w:val="both"/>
      </w:pPr>
      <w:r>
        <w:rPr/>
        <w:t>Given that RES is a relatively new and unconventional sector in Azerbaijan, the country</w:t>
      </w:r>
      <w:r>
        <w:rPr>
          <w:spacing w:val="-47"/>
        </w:rPr>
        <w:t> </w:t>
      </w:r>
      <w:r>
        <w:rPr/>
        <w:t>has nevertheless achieved significant success. First, these are legal problems for both the</w:t>
      </w:r>
      <w:r>
        <w:rPr>
          <w:spacing w:val="1"/>
        </w:rPr>
        <w:t> </w:t>
      </w:r>
      <w:r>
        <w:rPr/>
        <w:t>production and use of renewable energy sources. RES investments in Azerbaijan are mainly</w:t>
      </w:r>
      <w:r>
        <w:rPr>
          <w:spacing w:val="-47"/>
        </w:rPr>
        <w:t> </w:t>
      </w:r>
      <w:r>
        <w:rPr/>
        <w:t>carried</w:t>
      </w:r>
      <w:r>
        <w:rPr>
          <w:spacing w:val="-8"/>
        </w:rPr>
        <w:t> </w:t>
      </w:r>
      <w:r>
        <w:rPr/>
        <w:t>out</w:t>
      </w:r>
      <w:r>
        <w:rPr>
          <w:spacing w:val="-9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government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international</w:t>
      </w:r>
      <w:r>
        <w:rPr>
          <w:spacing w:val="-8"/>
        </w:rPr>
        <w:t> </w:t>
      </w:r>
      <w:r>
        <w:rPr/>
        <w:t>organizations,</w:t>
      </w:r>
      <w:r>
        <w:rPr>
          <w:spacing w:val="-9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draft</w:t>
      </w:r>
      <w:r>
        <w:rPr>
          <w:spacing w:val="-8"/>
        </w:rPr>
        <w:t> </w:t>
      </w:r>
      <w:r>
        <w:rPr/>
        <w:t>law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still</w:t>
      </w:r>
      <w:r>
        <w:rPr>
          <w:spacing w:val="-7"/>
        </w:rPr>
        <w:t> </w:t>
      </w:r>
      <w:r>
        <w:rPr/>
        <w:t>under</w:t>
      </w:r>
      <w:r>
        <w:rPr>
          <w:spacing w:val="-48"/>
        </w:rPr>
        <w:t> </w:t>
      </w:r>
      <w:r>
        <w:rPr/>
        <w:t>discussion. Secondly, these are technical problems, primarily related to technology transfer.</w:t>
      </w:r>
      <w:r>
        <w:rPr>
          <w:spacing w:val="-47"/>
        </w:rPr>
        <w:t> </w:t>
      </w:r>
      <w:r>
        <w:rPr/>
        <w:t>Renewable</w:t>
      </w:r>
      <w:r>
        <w:rPr>
          <w:spacing w:val="1"/>
        </w:rPr>
        <w:t> </w:t>
      </w:r>
      <w:r>
        <w:rPr/>
        <w:t>energy</w:t>
      </w:r>
      <w:r>
        <w:rPr>
          <w:spacing w:val="1"/>
        </w:rPr>
        <w:t> </w:t>
      </w:r>
      <w:r>
        <w:rPr/>
        <w:t>technologies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expensive</w:t>
      </w:r>
      <w:r>
        <w:rPr>
          <w:spacing w:val="1"/>
        </w:rPr>
        <w:t> </w:t>
      </w:r>
      <w:r>
        <w:rPr/>
        <w:t>investments,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given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Azerbaijan</w:t>
      </w:r>
      <w:r>
        <w:rPr>
          <w:spacing w:val="1"/>
        </w:rPr>
        <w:t> </w:t>
      </w:r>
      <w:r>
        <w:rPr/>
        <w:t>imports them from other countries, it is necessary to simplify technical procedures. For a</w:t>
      </w:r>
      <w:r>
        <w:rPr>
          <w:spacing w:val="1"/>
        </w:rPr>
        <w:t> </w:t>
      </w:r>
      <w:r>
        <w:rPr/>
        <w:t>long time, the country's electricity has been dominated by oil and natural gas, which have a</w:t>
      </w:r>
      <w:r>
        <w:rPr>
          <w:spacing w:val="1"/>
        </w:rPr>
        <w:t> </w:t>
      </w:r>
      <w:r>
        <w:rPr/>
        <w:t>significantly established nature of technology and experience, which constitutes serious</w:t>
      </w:r>
      <w:r>
        <w:rPr>
          <w:spacing w:val="1"/>
        </w:rPr>
        <w:t> </w:t>
      </w:r>
      <w:r>
        <w:rPr/>
        <w:t>competition for renewable energy sources. The third problem is low awareness. There is a</w:t>
      </w:r>
      <w:r>
        <w:rPr>
          <w:spacing w:val="1"/>
        </w:rPr>
        <w:t> </w:t>
      </w:r>
      <w:r>
        <w:rPr/>
        <w:t>lack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support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international</w:t>
      </w:r>
      <w:r>
        <w:rPr>
          <w:spacing w:val="1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local</w:t>
      </w:r>
      <w:r>
        <w:rPr>
          <w:spacing w:val="1"/>
        </w:rPr>
        <w:t> </w:t>
      </w:r>
      <w:r>
        <w:rPr/>
        <w:t>authorities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raise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awareness</w:t>
      </w:r>
      <w:r>
        <w:rPr>
          <w:spacing w:val="-2"/>
        </w:rPr>
        <w:t> </w:t>
      </w:r>
      <w:r>
        <w:rPr/>
        <w:t>of RES in</w:t>
      </w:r>
      <w:r>
        <w:rPr>
          <w:spacing w:val="-1"/>
        </w:rPr>
        <w:t> </w:t>
      </w:r>
      <w:r>
        <w:rPr/>
        <w:t>Azerbaijan [10].</w:t>
      </w:r>
    </w:p>
    <w:p>
      <w:pPr>
        <w:pStyle w:val="BodyText"/>
        <w:ind w:left="598" w:right="535" w:firstLine="284"/>
        <w:jc w:val="both"/>
      </w:pPr>
      <w:r>
        <w:rPr/>
        <w:t>Azerbaijan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completely</w:t>
      </w:r>
      <w:r>
        <w:rPr>
          <w:spacing w:val="-8"/>
        </w:rPr>
        <w:t> </w:t>
      </w:r>
      <w:r>
        <w:rPr/>
        <w:t>electrified,</w:t>
      </w:r>
      <w:r>
        <w:rPr>
          <w:spacing w:val="-9"/>
        </w:rPr>
        <w:t> </w:t>
      </w:r>
      <w:r>
        <w:rPr/>
        <w:t>meaning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electrification</w:t>
      </w:r>
      <w:r>
        <w:rPr>
          <w:spacing w:val="-8"/>
        </w:rPr>
        <w:t> </w:t>
      </w:r>
      <w:r>
        <w:rPr/>
        <w:t>level</w:t>
      </w:r>
      <w:r>
        <w:rPr>
          <w:spacing w:val="-8"/>
        </w:rPr>
        <w:t> </w:t>
      </w:r>
      <w:r>
        <w:rPr/>
        <w:t>reaches</w:t>
      </w:r>
      <w:r>
        <w:rPr>
          <w:spacing w:val="-9"/>
        </w:rPr>
        <w:t> </w:t>
      </w:r>
      <w:r>
        <w:rPr/>
        <w:t>100%.</w:t>
      </w:r>
      <w:r>
        <w:rPr>
          <w:spacing w:val="-9"/>
        </w:rPr>
        <w:t> </w:t>
      </w:r>
      <w:r>
        <w:rPr/>
        <w:t>The</w:t>
      </w:r>
      <w:r>
        <w:rPr>
          <w:spacing w:val="1"/>
        </w:rPr>
        <w:t> </w:t>
      </w:r>
      <w:r>
        <w:rPr/>
        <w:t>country's total installed capacity is over 7,141 MW, with 60% derived from thermal power</w:t>
      </w:r>
      <w:r>
        <w:rPr>
          <w:spacing w:val="1"/>
        </w:rPr>
        <w:t> </w:t>
      </w:r>
      <w:r>
        <w:rPr/>
        <w:t>(TPP),</w:t>
      </w:r>
      <w:r>
        <w:rPr>
          <w:spacing w:val="2"/>
        </w:rPr>
        <w:t> </w:t>
      </w:r>
      <w:r>
        <w:rPr/>
        <w:t>specifically,</w:t>
      </w:r>
      <w:r>
        <w:rPr>
          <w:spacing w:val="2"/>
        </w:rPr>
        <w:t> </w:t>
      </w:r>
      <w:r>
        <w:rPr/>
        <w:t>15</w:t>
      </w:r>
      <w:r>
        <w:rPr>
          <w:spacing w:val="3"/>
        </w:rPr>
        <w:t> </w:t>
      </w:r>
      <w:r>
        <w:rPr/>
        <w:t>thermal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14</w:t>
      </w:r>
      <w:r>
        <w:rPr>
          <w:spacing w:val="2"/>
        </w:rPr>
        <w:t> </w:t>
      </w:r>
      <w:r>
        <w:rPr/>
        <w:t>hydroelectric</w:t>
      </w:r>
      <w:r>
        <w:rPr>
          <w:spacing w:val="3"/>
        </w:rPr>
        <w:t> </w:t>
      </w:r>
      <w:r>
        <w:rPr/>
        <w:t>power</w:t>
      </w:r>
      <w:r>
        <w:rPr>
          <w:spacing w:val="1"/>
        </w:rPr>
        <w:t> </w:t>
      </w:r>
      <w:r>
        <w:rPr/>
        <w:t>plants.</w:t>
      </w:r>
      <w:r>
        <w:rPr>
          <w:spacing w:val="2"/>
        </w:rPr>
        <w:t> </w:t>
      </w:r>
      <w:r>
        <w:rPr/>
        <w:t>TPP</w:t>
      </w:r>
      <w:r>
        <w:rPr>
          <w:spacing w:val="2"/>
        </w:rPr>
        <w:t> </w:t>
      </w:r>
      <w:r>
        <w:rPr/>
        <w:t>is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largest</w:t>
      </w:r>
      <w:r>
        <w:rPr>
          <w:spacing w:val="2"/>
        </w:rPr>
        <w:t> </w:t>
      </w:r>
      <w:r>
        <w:rPr/>
        <w:t>power</w:t>
      </w:r>
    </w:p>
    <w:p>
      <w:pPr>
        <w:spacing w:after="0"/>
        <w:jc w:val="both"/>
        <w:sectPr>
          <w:pgSz w:w="9640" w:h="14170"/>
          <w:pgMar w:header="673" w:footer="299" w:top="1280" w:bottom="500" w:left="540" w:right="600"/>
        </w:sectPr>
      </w:pPr>
    </w:p>
    <w:p>
      <w:pPr>
        <w:pStyle w:val="BodyText"/>
        <w:spacing w:before="82"/>
        <w:ind w:left="596" w:right="534"/>
        <w:jc w:val="both"/>
      </w:pPr>
      <w:r>
        <w:rPr/>
        <w:t>plant in the country with capacity over 2,400 MW (oil-based) [4,9].</w:t>
      </w:r>
      <w:r>
        <w:rPr>
          <w:spacing w:val="1"/>
        </w:rPr>
        <w:t> </w:t>
      </w:r>
      <w:r>
        <w:rPr/>
        <w:t>Also, factories are</w:t>
      </w:r>
      <w:r>
        <w:rPr>
          <w:spacing w:val="1"/>
        </w:rPr>
        <w:t> </w:t>
      </w:r>
      <w:r>
        <w:rPr/>
        <w:t>constructed, taking into account the requirements of industrial design for efficiency and</w:t>
      </w:r>
      <w:r>
        <w:rPr>
          <w:spacing w:val="1"/>
        </w:rPr>
        <w:t> </w:t>
      </w:r>
      <w:r>
        <w:rPr/>
        <w:t>reliability [4].</w:t>
      </w:r>
      <w:r>
        <w:rPr>
          <w:spacing w:val="1"/>
        </w:rPr>
        <w:t> </w:t>
      </w:r>
      <w:r>
        <w:rPr/>
        <w:t>The latest TPPs are advanced and operate on the use of gas turbine steam</w:t>
      </w:r>
      <w:r>
        <w:rPr>
          <w:spacing w:val="1"/>
        </w:rPr>
        <w:t> </w:t>
      </w:r>
      <w:r>
        <w:rPr/>
        <w:t>cycle technologies [4]. Considering installed capacity of renewable sources, hydro energy is</w:t>
      </w:r>
      <w:r>
        <w:rPr>
          <w:spacing w:val="-48"/>
        </w:rPr>
        <w:t> </w:t>
      </w:r>
      <w:r>
        <w:rPr/>
        <w:t>leading</w:t>
      </w:r>
      <w:r>
        <w:rPr>
          <w:spacing w:val="-8"/>
        </w:rPr>
        <w:t> </w:t>
      </w:r>
      <w:r>
        <w:rPr/>
        <w:t>(1,134</w:t>
      </w:r>
      <w:r>
        <w:rPr>
          <w:spacing w:val="-8"/>
        </w:rPr>
        <w:t> </w:t>
      </w:r>
      <w:r>
        <w:rPr/>
        <w:t>MW),</w:t>
      </w:r>
      <w:r>
        <w:rPr>
          <w:spacing w:val="-8"/>
        </w:rPr>
        <w:t> </w:t>
      </w:r>
      <w:r>
        <w:rPr/>
        <w:t>followed</w:t>
      </w:r>
      <w:r>
        <w:rPr>
          <w:spacing w:val="-7"/>
        </w:rPr>
        <w:t> </w:t>
      </w:r>
      <w:r>
        <w:rPr/>
        <w:t>by</w:t>
      </w:r>
      <w:r>
        <w:rPr>
          <w:spacing w:val="-6"/>
        </w:rPr>
        <w:t> </w:t>
      </w:r>
      <w:r>
        <w:rPr/>
        <w:t>wind</w:t>
      </w:r>
      <w:r>
        <w:rPr>
          <w:spacing w:val="-8"/>
        </w:rPr>
        <w:t> </w:t>
      </w:r>
      <w:r>
        <w:rPr/>
        <w:t>(66</w:t>
      </w:r>
      <w:r>
        <w:rPr>
          <w:spacing w:val="-9"/>
        </w:rPr>
        <w:t> </w:t>
      </w:r>
      <w:r>
        <w:rPr/>
        <w:t>MW),</w:t>
      </w:r>
      <w:r>
        <w:rPr>
          <w:spacing w:val="-8"/>
        </w:rPr>
        <w:t> </w:t>
      </w:r>
      <w:r>
        <w:rPr/>
        <w:t>biomass</w:t>
      </w:r>
      <w:r>
        <w:rPr>
          <w:spacing w:val="-9"/>
        </w:rPr>
        <w:t> </w:t>
      </w:r>
      <w:r>
        <w:rPr/>
        <w:t>(38</w:t>
      </w:r>
      <w:r>
        <w:rPr>
          <w:spacing w:val="-6"/>
        </w:rPr>
        <w:t> </w:t>
      </w:r>
      <w:r>
        <w:rPr/>
        <w:t>MW)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solar</w:t>
      </w:r>
      <w:r>
        <w:rPr>
          <w:spacing w:val="-5"/>
        </w:rPr>
        <w:t> </w:t>
      </w:r>
      <w:r>
        <w:rPr/>
        <w:t>PV</w:t>
      </w:r>
      <w:r>
        <w:rPr>
          <w:spacing w:val="-8"/>
        </w:rPr>
        <w:t> </w:t>
      </w:r>
      <w:r>
        <w:rPr/>
        <w:t>(33</w:t>
      </w:r>
      <w:r>
        <w:rPr>
          <w:spacing w:val="-8"/>
        </w:rPr>
        <w:t> </w:t>
      </w:r>
      <w:r>
        <w:rPr/>
        <w:t>MW).</w:t>
      </w:r>
      <w:r>
        <w:rPr>
          <w:spacing w:val="-48"/>
        </w:rPr>
        <w:t> </w:t>
      </w:r>
      <w:r>
        <w:rPr/>
        <w:t>Table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presents data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electricity</w:t>
      </w:r>
      <w:r>
        <w:rPr>
          <w:spacing w:val="-1"/>
        </w:rPr>
        <w:t> </w:t>
      </w:r>
      <w:r>
        <w:rPr/>
        <w:t>generation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source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2019</w:t>
      </w:r>
      <w:r>
        <w:rPr>
          <w:spacing w:val="-2"/>
        </w:rPr>
        <w:t> </w:t>
      </w:r>
      <w:r>
        <w:rPr/>
        <w:t>[4,9].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305"/>
      </w:pPr>
      <w:r>
        <w:rPr>
          <w:b/>
        </w:rPr>
        <w:t>Table</w:t>
      </w:r>
      <w:r>
        <w:rPr>
          <w:b/>
          <w:spacing w:val="-4"/>
        </w:rPr>
        <w:t> </w:t>
      </w:r>
      <w:r>
        <w:rPr>
          <w:b/>
        </w:rPr>
        <w:t>2</w:t>
      </w:r>
      <w:r>
        <w:rPr/>
        <w:t>.</w:t>
      </w:r>
      <w:r>
        <w:rPr>
          <w:spacing w:val="-2"/>
        </w:rPr>
        <w:t> </w:t>
      </w:r>
      <w:r>
        <w:rPr/>
        <w:t>Electricity</w:t>
      </w:r>
      <w:r>
        <w:rPr>
          <w:spacing w:val="-1"/>
        </w:rPr>
        <w:t> </w:t>
      </w:r>
      <w:r>
        <w:rPr/>
        <w:t>production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RES</w:t>
      </w:r>
      <w:r>
        <w:rPr>
          <w:spacing w:val="-3"/>
        </w:rPr>
        <w:t> </w:t>
      </w:r>
      <w:r>
        <w:rPr/>
        <w:t>source</w:t>
      </w:r>
      <w:r>
        <w:rPr>
          <w:spacing w:val="-2"/>
        </w:rPr>
        <w:t> </w:t>
      </w:r>
      <w:r>
        <w:rPr/>
        <w:t>(GWh)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4"/>
        <w:gridCol w:w="889"/>
        <w:gridCol w:w="1008"/>
        <w:gridCol w:w="847"/>
        <w:gridCol w:w="846"/>
        <w:gridCol w:w="846"/>
        <w:gridCol w:w="846"/>
        <w:gridCol w:w="846"/>
        <w:gridCol w:w="904"/>
      </w:tblGrid>
      <w:tr>
        <w:trPr>
          <w:trHeight w:val="413" w:hRule="atLeast"/>
        </w:trPr>
        <w:tc>
          <w:tcPr>
            <w:tcW w:w="1004" w:type="dxa"/>
          </w:tcPr>
          <w:p>
            <w:pPr>
              <w:pStyle w:val="TableParagraph"/>
              <w:spacing w:line="208" w:lineRule="exact"/>
              <w:ind w:left="107" w:right="347"/>
              <w:rPr>
                <w:sz w:val="18"/>
              </w:rPr>
            </w:pPr>
            <w:r>
              <w:rPr>
                <w:sz w:val="18"/>
              </w:rPr>
              <w:t>Energy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source</w:t>
            </w:r>
          </w:p>
        </w:tc>
        <w:tc>
          <w:tcPr>
            <w:tcW w:w="889" w:type="dxa"/>
          </w:tcPr>
          <w:p>
            <w:pPr>
              <w:pStyle w:val="TableParagraph"/>
              <w:spacing w:line="207" w:lineRule="exact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2010</w:t>
            </w:r>
          </w:p>
        </w:tc>
        <w:tc>
          <w:tcPr>
            <w:tcW w:w="1008" w:type="dxa"/>
          </w:tcPr>
          <w:p>
            <w:pPr>
              <w:pStyle w:val="TableParagraph"/>
              <w:spacing w:line="207" w:lineRule="exact"/>
              <w:ind w:left="168" w:right="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2011</w:t>
            </w:r>
          </w:p>
        </w:tc>
        <w:tc>
          <w:tcPr>
            <w:tcW w:w="847" w:type="dxa"/>
          </w:tcPr>
          <w:p>
            <w:pPr>
              <w:pStyle w:val="TableParagraph"/>
              <w:spacing w:line="207" w:lineRule="exact"/>
              <w:ind w:left="87" w:right="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2012</w:t>
            </w:r>
          </w:p>
        </w:tc>
        <w:tc>
          <w:tcPr>
            <w:tcW w:w="846" w:type="dxa"/>
          </w:tcPr>
          <w:p>
            <w:pPr>
              <w:pStyle w:val="TableParagraph"/>
              <w:spacing w:line="207" w:lineRule="exact"/>
              <w:ind w:left="85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2013</w:t>
            </w:r>
          </w:p>
        </w:tc>
        <w:tc>
          <w:tcPr>
            <w:tcW w:w="846" w:type="dxa"/>
          </w:tcPr>
          <w:p>
            <w:pPr>
              <w:pStyle w:val="TableParagraph"/>
              <w:spacing w:line="207" w:lineRule="exact"/>
              <w:ind w:left="85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2014</w:t>
            </w:r>
          </w:p>
        </w:tc>
        <w:tc>
          <w:tcPr>
            <w:tcW w:w="846" w:type="dxa"/>
          </w:tcPr>
          <w:p>
            <w:pPr>
              <w:pStyle w:val="TableParagraph"/>
              <w:spacing w:line="207" w:lineRule="exact"/>
              <w:ind w:left="85" w:right="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846" w:type="dxa"/>
          </w:tcPr>
          <w:p>
            <w:pPr>
              <w:pStyle w:val="TableParagraph"/>
              <w:spacing w:line="207" w:lineRule="exact"/>
              <w:ind w:left="87" w:right="7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904" w:type="dxa"/>
          </w:tcPr>
          <w:p>
            <w:pPr>
              <w:pStyle w:val="TableParagraph"/>
              <w:spacing w:line="207" w:lineRule="exact"/>
              <w:ind w:left="115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</w:tc>
      </w:tr>
      <w:tr>
        <w:trPr>
          <w:trHeight w:val="205" w:hRule="atLeast"/>
        </w:trPr>
        <w:tc>
          <w:tcPr>
            <w:tcW w:w="1004" w:type="dxa"/>
          </w:tcPr>
          <w:p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Thermal</w:t>
            </w:r>
          </w:p>
        </w:tc>
        <w:tc>
          <w:tcPr>
            <w:tcW w:w="889" w:type="dxa"/>
          </w:tcPr>
          <w:p>
            <w:pPr>
              <w:pStyle w:val="TableParagraph"/>
              <w:spacing w:line="185" w:lineRule="exact"/>
              <w:ind w:left="128"/>
              <w:rPr>
                <w:sz w:val="18"/>
              </w:rPr>
            </w:pPr>
            <w:r>
              <w:rPr>
                <w:sz w:val="18"/>
              </w:rPr>
              <w:t>15 262.7</w:t>
            </w:r>
          </w:p>
        </w:tc>
        <w:tc>
          <w:tcPr>
            <w:tcW w:w="1008" w:type="dxa"/>
          </w:tcPr>
          <w:p>
            <w:pPr>
              <w:pStyle w:val="TableParagraph"/>
              <w:spacing w:line="185" w:lineRule="exact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17 618.0</w:t>
            </w:r>
          </w:p>
        </w:tc>
        <w:tc>
          <w:tcPr>
            <w:tcW w:w="847" w:type="dxa"/>
          </w:tcPr>
          <w:p>
            <w:pPr>
              <w:pStyle w:val="TableParagraph"/>
              <w:spacing w:line="185" w:lineRule="exact"/>
              <w:ind w:left="87" w:right="79"/>
              <w:jc w:val="center"/>
              <w:rPr>
                <w:sz w:val="18"/>
              </w:rPr>
            </w:pPr>
            <w:r>
              <w:rPr>
                <w:sz w:val="18"/>
              </w:rPr>
              <w:t>21 167.1</w:t>
            </w:r>
          </w:p>
        </w:tc>
        <w:tc>
          <w:tcPr>
            <w:tcW w:w="846" w:type="dxa"/>
          </w:tcPr>
          <w:p>
            <w:pPr>
              <w:pStyle w:val="TableParagraph"/>
              <w:spacing w:line="185" w:lineRule="exact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21 729.6</w:t>
            </w:r>
          </w:p>
        </w:tc>
        <w:tc>
          <w:tcPr>
            <w:tcW w:w="846" w:type="dxa"/>
          </w:tcPr>
          <w:p>
            <w:pPr>
              <w:pStyle w:val="TableParagraph"/>
              <w:spacing w:line="185" w:lineRule="exact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23 249.3</w:t>
            </w:r>
          </w:p>
        </w:tc>
        <w:tc>
          <w:tcPr>
            <w:tcW w:w="846" w:type="dxa"/>
          </w:tcPr>
          <w:p>
            <w:pPr>
              <w:pStyle w:val="TableParagraph"/>
              <w:spacing w:line="185" w:lineRule="exact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22 859.9</w:t>
            </w:r>
          </w:p>
        </w:tc>
        <w:tc>
          <w:tcPr>
            <w:tcW w:w="846" w:type="dxa"/>
          </w:tcPr>
          <w:p>
            <w:pPr>
              <w:pStyle w:val="TableParagraph"/>
              <w:spacing w:line="185" w:lineRule="exact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22 761.0</w:t>
            </w:r>
          </w:p>
        </w:tc>
        <w:tc>
          <w:tcPr>
            <w:tcW w:w="904" w:type="dxa"/>
          </w:tcPr>
          <w:p>
            <w:pPr>
              <w:pStyle w:val="TableParagraph"/>
              <w:spacing w:line="185" w:lineRule="exact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22 344.9</w:t>
            </w:r>
          </w:p>
        </w:tc>
      </w:tr>
      <w:tr>
        <w:trPr>
          <w:trHeight w:val="207" w:hRule="atLeast"/>
        </w:trPr>
        <w:tc>
          <w:tcPr>
            <w:tcW w:w="1004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Hydro</w:t>
            </w:r>
          </w:p>
        </w:tc>
        <w:tc>
          <w:tcPr>
            <w:tcW w:w="889" w:type="dxa"/>
          </w:tcPr>
          <w:p>
            <w:pPr>
              <w:pStyle w:val="TableParagraph"/>
              <w:ind w:left="172"/>
              <w:rPr>
                <w:sz w:val="18"/>
              </w:rPr>
            </w:pPr>
            <w:r>
              <w:rPr>
                <w:sz w:val="18"/>
              </w:rPr>
              <w:t>3 446.3</w:t>
            </w:r>
          </w:p>
        </w:tc>
        <w:tc>
          <w:tcPr>
            <w:tcW w:w="1008" w:type="dxa"/>
          </w:tcPr>
          <w:p>
            <w:pPr>
              <w:pStyle w:val="TableParagraph"/>
              <w:ind w:left="168" w:right="159"/>
              <w:jc w:val="center"/>
              <w:rPr>
                <w:sz w:val="18"/>
              </w:rPr>
            </w:pPr>
            <w:r>
              <w:rPr>
                <w:sz w:val="18"/>
              </w:rPr>
              <w:t>2 675.8</w:t>
            </w:r>
          </w:p>
        </w:tc>
        <w:tc>
          <w:tcPr>
            <w:tcW w:w="847" w:type="dxa"/>
          </w:tcPr>
          <w:p>
            <w:pPr>
              <w:pStyle w:val="TableParagraph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1 821.0</w:t>
            </w:r>
          </w:p>
        </w:tc>
        <w:tc>
          <w:tcPr>
            <w:tcW w:w="846" w:type="dxa"/>
          </w:tcPr>
          <w:p>
            <w:pPr>
              <w:pStyle w:val="TableParagraph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1 489.1</w:t>
            </w:r>
          </w:p>
        </w:tc>
        <w:tc>
          <w:tcPr>
            <w:tcW w:w="846" w:type="dxa"/>
          </w:tcPr>
          <w:p>
            <w:pPr>
              <w:pStyle w:val="TableParagraph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1 299.7</w:t>
            </w:r>
          </w:p>
        </w:tc>
        <w:tc>
          <w:tcPr>
            <w:tcW w:w="846" w:type="dxa"/>
          </w:tcPr>
          <w:p>
            <w:pPr>
              <w:pStyle w:val="TableParagraph"/>
              <w:ind w:left="86" w:right="78"/>
              <w:jc w:val="center"/>
              <w:rPr>
                <w:sz w:val="18"/>
              </w:rPr>
            </w:pPr>
            <w:r>
              <w:rPr>
                <w:sz w:val="18"/>
              </w:rPr>
              <w:t>1 637.5</w:t>
            </w:r>
          </w:p>
        </w:tc>
        <w:tc>
          <w:tcPr>
            <w:tcW w:w="846" w:type="dxa"/>
          </w:tcPr>
          <w:p>
            <w:pPr>
              <w:pStyle w:val="TableParagraph"/>
              <w:ind w:left="87" w:right="76"/>
              <w:jc w:val="center"/>
              <w:rPr>
                <w:sz w:val="18"/>
              </w:rPr>
            </w:pPr>
            <w:r>
              <w:rPr>
                <w:sz w:val="18"/>
              </w:rPr>
              <w:t>1 959.3</w:t>
            </w:r>
          </w:p>
        </w:tc>
        <w:tc>
          <w:tcPr>
            <w:tcW w:w="904" w:type="dxa"/>
          </w:tcPr>
          <w:p>
            <w:pPr>
              <w:pStyle w:val="TableParagraph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746.4</w:t>
            </w:r>
          </w:p>
        </w:tc>
      </w:tr>
      <w:tr>
        <w:trPr>
          <w:trHeight w:val="219" w:hRule="atLeast"/>
        </w:trPr>
        <w:tc>
          <w:tcPr>
            <w:tcW w:w="1004" w:type="dxa"/>
          </w:tcPr>
          <w:p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Wind</w:t>
            </w:r>
          </w:p>
        </w:tc>
        <w:tc>
          <w:tcPr>
            <w:tcW w:w="889" w:type="dxa"/>
          </w:tcPr>
          <w:p>
            <w:pPr>
              <w:pStyle w:val="TableParagraph"/>
              <w:spacing w:line="199" w:lineRule="exact"/>
              <w:ind w:left="311" w:right="302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1008" w:type="dxa"/>
          </w:tcPr>
          <w:p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line="199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line="199" w:lineRule="exact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0.8</w:t>
            </w:r>
          </w:p>
        </w:tc>
        <w:tc>
          <w:tcPr>
            <w:tcW w:w="846" w:type="dxa"/>
          </w:tcPr>
          <w:p>
            <w:pPr>
              <w:pStyle w:val="TableParagraph"/>
              <w:spacing w:line="199" w:lineRule="exact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2.3</w:t>
            </w:r>
          </w:p>
        </w:tc>
        <w:tc>
          <w:tcPr>
            <w:tcW w:w="846" w:type="dxa"/>
          </w:tcPr>
          <w:p>
            <w:pPr>
              <w:pStyle w:val="TableParagraph"/>
              <w:spacing w:line="199" w:lineRule="exact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846" w:type="dxa"/>
          </w:tcPr>
          <w:p>
            <w:pPr>
              <w:pStyle w:val="TableParagraph"/>
              <w:spacing w:line="199" w:lineRule="exact"/>
              <w:ind w:left="87" w:right="76"/>
              <w:jc w:val="center"/>
              <w:rPr>
                <w:sz w:val="18"/>
              </w:rPr>
            </w:pPr>
            <w:r>
              <w:rPr>
                <w:sz w:val="18"/>
              </w:rPr>
              <w:t>22.8</w:t>
            </w:r>
          </w:p>
        </w:tc>
        <w:tc>
          <w:tcPr>
            <w:tcW w:w="904" w:type="dxa"/>
          </w:tcPr>
          <w:p>
            <w:pPr>
              <w:pStyle w:val="TableParagraph"/>
              <w:spacing w:line="199" w:lineRule="exact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22.1</w:t>
            </w:r>
          </w:p>
        </w:tc>
      </w:tr>
      <w:tr>
        <w:trPr>
          <w:trHeight w:val="213" w:hRule="atLeast"/>
        </w:trPr>
        <w:tc>
          <w:tcPr>
            <w:tcW w:w="1004" w:type="dxa"/>
          </w:tcPr>
          <w:p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Solar</w:t>
            </w:r>
          </w:p>
        </w:tc>
        <w:tc>
          <w:tcPr>
            <w:tcW w:w="889" w:type="dxa"/>
          </w:tcPr>
          <w:p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line="193" w:lineRule="exact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0.8</w:t>
            </w:r>
          </w:p>
        </w:tc>
        <w:tc>
          <w:tcPr>
            <w:tcW w:w="846" w:type="dxa"/>
          </w:tcPr>
          <w:p>
            <w:pPr>
              <w:pStyle w:val="TableParagraph"/>
              <w:spacing w:line="193" w:lineRule="exact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  <w:tc>
          <w:tcPr>
            <w:tcW w:w="846" w:type="dxa"/>
          </w:tcPr>
          <w:p>
            <w:pPr>
              <w:pStyle w:val="TableParagraph"/>
              <w:spacing w:line="193" w:lineRule="exact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846" w:type="dxa"/>
          </w:tcPr>
          <w:p>
            <w:pPr>
              <w:pStyle w:val="TableParagraph"/>
              <w:spacing w:line="193" w:lineRule="exact"/>
              <w:ind w:left="87" w:right="76"/>
              <w:jc w:val="center"/>
              <w:rPr>
                <w:sz w:val="18"/>
              </w:rPr>
            </w:pPr>
            <w:r>
              <w:rPr>
                <w:sz w:val="18"/>
              </w:rPr>
              <w:t>35.3</w:t>
            </w:r>
          </w:p>
        </w:tc>
        <w:tc>
          <w:tcPr>
            <w:tcW w:w="904" w:type="dxa"/>
          </w:tcPr>
          <w:p>
            <w:pPr>
              <w:pStyle w:val="TableParagraph"/>
              <w:spacing w:line="193" w:lineRule="exact"/>
              <w:ind w:left="116" w:right="106"/>
              <w:jc w:val="center"/>
              <w:rPr>
                <w:sz w:val="18"/>
              </w:rPr>
            </w:pPr>
            <w:r>
              <w:rPr>
                <w:sz w:val="18"/>
              </w:rPr>
              <w:t>37.2</w:t>
            </w:r>
          </w:p>
        </w:tc>
      </w:tr>
      <w:tr>
        <w:trPr>
          <w:trHeight w:val="219" w:hRule="atLeast"/>
        </w:trPr>
        <w:tc>
          <w:tcPr>
            <w:tcW w:w="1004" w:type="dxa"/>
          </w:tcPr>
          <w:p>
            <w:pPr>
              <w:pStyle w:val="TableParagraph"/>
              <w:spacing w:line="198" w:lineRule="exact" w:before="1"/>
              <w:ind w:left="107"/>
              <w:rPr>
                <w:sz w:val="18"/>
              </w:rPr>
            </w:pPr>
            <w:r>
              <w:rPr>
                <w:sz w:val="18"/>
              </w:rPr>
              <w:t>Biomass</w:t>
            </w:r>
          </w:p>
        </w:tc>
        <w:tc>
          <w:tcPr>
            <w:tcW w:w="889" w:type="dxa"/>
          </w:tcPr>
          <w:p>
            <w:pPr>
              <w:pStyle w:val="TableParagraph"/>
              <w:spacing w:line="198" w:lineRule="exact" w:before="1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spacing w:line="198" w:lineRule="exact"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7" w:type="dxa"/>
          </w:tcPr>
          <w:p>
            <w:pPr>
              <w:pStyle w:val="TableParagraph"/>
              <w:spacing w:line="198" w:lineRule="exact" w:before="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6" w:type="dxa"/>
          </w:tcPr>
          <w:p>
            <w:pPr>
              <w:pStyle w:val="TableParagraph"/>
              <w:spacing w:line="198" w:lineRule="exact" w:before="1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134.1</w:t>
            </w:r>
          </w:p>
        </w:tc>
        <w:tc>
          <w:tcPr>
            <w:tcW w:w="846" w:type="dxa"/>
          </w:tcPr>
          <w:p>
            <w:pPr>
              <w:pStyle w:val="TableParagraph"/>
              <w:spacing w:line="198" w:lineRule="exact" w:before="1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173.5</w:t>
            </w:r>
          </w:p>
        </w:tc>
        <w:tc>
          <w:tcPr>
            <w:tcW w:w="846" w:type="dxa"/>
          </w:tcPr>
          <w:p>
            <w:pPr>
              <w:pStyle w:val="TableParagraph"/>
              <w:spacing w:line="198" w:lineRule="exact" w:before="1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181.8</w:t>
            </w:r>
          </w:p>
        </w:tc>
        <w:tc>
          <w:tcPr>
            <w:tcW w:w="846" w:type="dxa"/>
          </w:tcPr>
          <w:p>
            <w:pPr>
              <w:pStyle w:val="TableParagraph"/>
              <w:spacing w:line="198" w:lineRule="exact" w:before="1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174.5</w:t>
            </w:r>
          </w:p>
        </w:tc>
        <w:tc>
          <w:tcPr>
            <w:tcW w:w="904" w:type="dxa"/>
          </w:tcPr>
          <w:p>
            <w:pPr>
              <w:pStyle w:val="TableParagraph"/>
              <w:spacing w:line="198" w:lineRule="exact" w:before="1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170.3</w:t>
            </w:r>
          </w:p>
        </w:tc>
      </w:tr>
      <w:tr>
        <w:trPr>
          <w:trHeight w:val="207" w:hRule="atLeast"/>
        </w:trPr>
        <w:tc>
          <w:tcPr>
            <w:tcW w:w="1004" w:type="dxa"/>
          </w:tcPr>
          <w:p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889" w:type="dxa"/>
          </w:tcPr>
          <w:p>
            <w:pPr>
              <w:pStyle w:val="TableParagraph"/>
              <w:ind w:left="128"/>
              <w:rPr>
                <w:sz w:val="18"/>
              </w:rPr>
            </w:pPr>
            <w:r>
              <w:rPr>
                <w:sz w:val="18"/>
              </w:rPr>
              <w:t>18 709.5</w:t>
            </w:r>
          </w:p>
        </w:tc>
        <w:tc>
          <w:tcPr>
            <w:tcW w:w="1008" w:type="dxa"/>
          </w:tcPr>
          <w:p>
            <w:pPr>
              <w:pStyle w:val="TableParagraph"/>
              <w:ind w:left="168" w:right="160"/>
              <w:jc w:val="center"/>
              <w:rPr>
                <w:sz w:val="18"/>
              </w:rPr>
            </w:pPr>
            <w:r>
              <w:rPr>
                <w:sz w:val="18"/>
              </w:rPr>
              <w:t>20 293.8</w:t>
            </w:r>
          </w:p>
        </w:tc>
        <w:tc>
          <w:tcPr>
            <w:tcW w:w="847" w:type="dxa"/>
          </w:tcPr>
          <w:p>
            <w:pPr>
              <w:pStyle w:val="TableParagraph"/>
              <w:ind w:left="87" w:right="79"/>
              <w:jc w:val="center"/>
              <w:rPr>
                <w:sz w:val="18"/>
              </w:rPr>
            </w:pPr>
            <w:r>
              <w:rPr>
                <w:sz w:val="18"/>
              </w:rPr>
              <w:t>22 988.1</w:t>
            </w:r>
          </w:p>
        </w:tc>
        <w:tc>
          <w:tcPr>
            <w:tcW w:w="846" w:type="dxa"/>
          </w:tcPr>
          <w:p>
            <w:pPr>
              <w:pStyle w:val="TableParagraph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23 354.4</w:t>
            </w:r>
          </w:p>
        </w:tc>
        <w:tc>
          <w:tcPr>
            <w:tcW w:w="846" w:type="dxa"/>
          </w:tcPr>
          <w:p>
            <w:pPr>
              <w:pStyle w:val="TableParagraph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24 727.7</w:t>
            </w:r>
          </w:p>
        </w:tc>
        <w:tc>
          <w:tcPr>
            <w:tcW w:w="846" w:type="dxa"/>
          </w:tcPr>
          <w:p>
            <w:pPr>
              <w:pStyle w:val="TableParagraph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24 688.4</w:t>
            </w:r>
          </w:p>
        </w:tc>
        <w:tc>
          <w:tcPr>
            <w:tcW w:w="846" w:type="dxa"/>
          </w:tcPr>
          <w:p>
            <w:pPr>
              <w:pStyle w:val="TableParagraph"/>
              <w:ind w:left="87" w:right="78"/>
              <w:jc w:val="center"/>
              <w:rPr>
                <w:sz w:val="18"/>
              </w:rPr>
            </w:pPr>
            <w:r>
              <w:rPr>
                <w:sz w:val="18"/>
              </w:rPr>
              <w:t>24 952.9</w:t>
            </w:r>
          </w:p>
        </w:tc>
        <w:tc>
          <w:tcPr>
            <w:tcW w:w="904" w:type="dxa"/>
          </w:tcPr>
          <w:p>
            <w:pPr>
              <w:pStyle w:val="TableParagraph"/>
              <w:ind w:left="117" w:right="106"/>
              <w:jc w:val="center"/>
              <w:rPr>
                <w:sz w:val="18"/>
              </w:rPr>
            </w:pPr>
            <w:r>
              <w:rPr>
                <w:sz w:val="18"/>
              </w:rPr>
              <w:t>24 320.9</w:t>
            </w:r>
          </w:p>
        </w:tc>
      </w:tr>
    </w:tbl>
    <w:p>
      <w:pPr>
        <w:pStyle w:val="BodyText"/>
      </w:pPr>
    </w:p>
    <w:p>
      <w:pPr>
        <w:pStyle w:val="BodyText"/>
        <w:spacing w:before="1"/>
        <w:ind w:left="597" w:right="535" w:firstLine="284"/>
        <w:jc w:val="both"/>
      </w:pP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Ministry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Energy,</w:t>
      </w:r>
      <w:r>
        <w:rPr>
          <w:spacing w:val="-1"/>
        </w:rPr>
        <w:t> </w:t>
      </w:r>
      <w:r>
        <w:rPr/>
        <w:t>over</w:t>
      </w:r>
      <w:r>
        <w:rPr>
          <w:spacing w:val="-4"/>
        </w:rPr>
        <w:t> </w:t>
      </w:r>
      <w:r>
        <w:rPr/>
        <w:t>4,000</w:t>
      </w:r>
      <w:r>
        <w:rPr>
          <w:spacing w:val="-3"/>
        </w:rPr>
        <w:t> </w:t>
      </w:r>
      <w:r>
        <w:rPr/>
        <w:t>MV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solar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500</w:t>
      </w:r>
      <w:r>
        <w:rPr>
          <w:spacing w:val="-2"/>
        </w:rPr>
        <w:t> </w:t>
      </w:r>
      <w:r>
        <w:rPr/>
        <w:t>MV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wind</w:t>
      </w:r>
      <w:r>
        <w:rPr>
          <w:spacing w:val="-47"/>
        </w:rPr>
        <w:t> </w:t>
      </w:r>
      <w:r>
        <w:rPr/>
        <w:t>energy</w:t>
      </w:r>
      <w:r>
        <w:rPr>
          <w:spacing w:val="-9"/>
        </w:rPr>
        <w:t> </w:t>
      </w:r>
      <w:r>
        <w:rPr/>
        <w:t>potentials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25%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national</w:t>
      </w:r>
      <w:r>
        <w:rPr>
          <w:spacing w:val="-9"/>
        </w:rPr>
        <w:t> </w:t>
      </w:r>
      <w:r>
        <w:rPr/>
        <w:t>hydro</w:t>
      </w:r>
      <w:r>
        <w:rPr>
          <w:spacing w:val="-8"/>
        </w:rPr>
        <w:t> </w:t>
      </w:r>
      <w:r>
        <w:rPr/>
        <w:t>resources,</w:t>
      </w:r>
      <w:r>
        <w:rPr>
          <w:spacing w:val="-9"/>
        </w:rPr>
        <w:t> </w:t>
      </w:r>
      <w:r>
        <w:rPr/>
        <w:t>or</w:t>
      </w:r>
      <w:r>
        <w:rPr>
          <w:spacing w:val="-7"/>
        </w:rPr>
        <w:t> </w:t>
      </w:r>
      <w:r>
        <w:rPr/>
        <w:t>over</w:t>
      </w:r>
      <w:r>
        <w:rPr>
          <w:spacing w:val="-9"/>
        </w:rPr>
        <w:t> </w:t>
      </w:r>
      <w:r>
        <w:rPr/>
        <w:t>2.56</w:t>
      </w:r>
      <w:r>
        <w:rPr>
          <w:spacing w:val="-9"/>
        </w:rPr>
        <w:t> </w:t>
      </w:r>
      <w:r>
        <w:rPr/>
        <w:t>bln</w:t>
      </w:r>
      <w:r>
        <w:rPr>
          <w:spacing w:val="-8"/>
        </w:rPr>
        <w:t> </w:t>
      </w:r>
      <w:r>
        <w:rPr/>
        <w:t>m3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water</w:t>
      </w:r>
      <w:r>
        <w:rPr>
          <w:spacing w:val="-9"/>
        </w:rPr>
        <w:t> </w:t>
      </w:r>
      <w:r>
        <w:rPr/>
        <w:t>per</w:t>
      </w:r>
      <w:r>
        <w:rPr>
          <w:spacing w:val="-9"/>
        </w:rPr>
        <w:t> </w:t>
      </w:r>
      <w:r>
        <w:rPr/>
        <w:t>year</w:t>
      </w:r>
      <w:r>
        <w:rPr>
          <w:spacing w:val="1"/>
        </w:rPr>
        <w:t> </w:t>
      </w:r>
      <w:r>
        <w:rPr/>
        <w:t>formed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Nagorno-Karabakh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surrounding</w:t>
      </w:r>
      <w:r>
        <w:rPr>
          <w:spacing w:val="-1"/>
        </w:rPr>
        <w:t> </w:t>
      </w:r>
      <w:r>
        <w:rPr/>
        <w:t>areas</w:t>
      </w:r>
      <w:r>
        <w:rPr>
          <w:spacing w:val="-1"/>
        </w:rPr>
        <w:t> </w:t>
      </w:r>
      <w:r>
        <w:rPr/>
        <w:t>(Figures 1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2).</w:t>
      </w:r>
    </w:p>
    <w:p>
      <w:pPr>
        <w:pStyle w:val="BodyText"/>
      </w:pPr>
    </w:p>
    <w:p>
      <w:pPr>
        <w:pStyle w:val="BodyText"/>
        <w:spacing w:before="11"/>
        <w:rPr>
          <w:sz w:val="12"/>
        </w:rPr>
      </w:pPr>
      <w:r>
        <w:rPr/>
        <w:pict>
          <v:group style="position:absolute;margin-left:56.880001pt;margin-top:9.399414pt;width:367.95pt;height:169.15pt;mso-position-horizontal-relative:page;mso-position-vertical-relative:paragraph;z-index:-15728128;mso-wrap-distance-left:0;mso-wrap-distance-right:0" coordorigin="1138,188" coordsize="7359,3383">
            <v:shape style="position:absolute;left:1137;top:187;width:7359;height:3383" coordorigin="1138,188" coordsize="7359,3383" path="m8496,188l4742,188,1138,188,1138,3571,4742,3571,8496,3571,8496,188xe" filled="true" fillcolor="#f1f1f1" stroked="false">
              <v:path arrowok="t"/>
              <v:fill type="solid"/>
            </v:shape>
            <v:shape style="position:absolute;left:1246;top:188;width:3497;height:3383" type="#_x0000_t75" alt="C:\Users\atassymov\AppData\Local\Microsoft\Windows\INetCache\Content.Word\AZ_GHI_HighRes.png " stroked="false">
              <v:imagedata r:id="rId10" o:title=""/>
            </v:shape>
            <v:shape style="position:absolute;left:4850;top:188;width:3646;height:3380" type="#_x0000_t75" stroked="false">
              <v:imagedata r:id="rId11" o:title=""/>
            </v:shape>
            <v:shape style="position:absolute;left:3780;top:2694;width:944;height:806" type="#_x0000_t75" alt="C:\Users\atassymov\AppData\Local\Microsoft\Windows\INetCache\Content.Word\Legend_GHI_and_Wind (002).png " stroked="false">
              <v:imagedata r:id="rId12" o:title=""/>
            </v:shape>
            <v:shape style="position:absolute;left:7644;top:2611;width:828;height:896" type="#_x0000_t75" alt="C:\Users\atassymov\AppData\Local\Microsoft\Windows\INetCache\Content.Word\Legend_GHI_and_Wind (002).png " stroked="false">
              <v:imagedata r:id="rId13" o:title=""/>
            </v:shape>
            <w10:wrap type="topAndBottom"/>
          </v:group>
        </w:pict>
      </w:r>
    </w:p>
    <w:p>
      <w:pPr>
        <w:pStyle w:val="BodyText"/>
        <w:spacing w:line="202" w:lineRule="exact"/>
        <w:ind w:left="597"/>
      </w:pPr>
      <w:r>
        <w:rPr>
          <w:b/>
        </w:rPr>
        <w:t>Fig.</w:t>
      </w:r>
      <w:r>
        <w:rPr>
          <w:b/>
          <w:spacing w:val="-3"/>
        </w:rPr>
        <w:t> </w:t>
      </w:r>
      <w:r>
        <w:rPr>
          <w:b/>
        </w:rPr>
        <w:t>1.</w:t>
      </w:r>
      <w:r>
        <w:rPr>
          <w:b/>
          <w:spacing w:val="-3"/>
        </w:rPr>
        <w:t> </w:t>
      </w:r>
      <w:r>
        <w:rPr/>
        <w:t>Annual</w:t>
      </w:r>
      <w:r>
        <w:rPr>
          <w:spacing w:val="-5"/>
        </w:rPr>
        <w:t> </w:t>
      </w:r>
      <w:r>
        <w:rPr/>
        <w:t>global</w:t>
      </w:r>
      <w:r>
        <w:rPr>
          <w:spacing w:val="-4"/>
        </w:rPr>
        <w:t> </w:t>
      </w:r>
      <w:r>
        <w:rPr/>
        <w:t>horizontal</w:t>
      </w:r>
      <w:r>
        <w:rPr>
          <w:spacing w:val="-3"/>
        </w:rPr>
        <w:t> </w:t>
      </w:r>
      <w:r>
        <w:rPr/>
        <w:t>solar</w:t>
      </w:r>
      <w:r>
        <w:rPr>
          <w:spacing w:val="-2"/>
        </w:rPr>
        <w:t> </w:t>
      </w:r>
      <w:r>
        <w:rPr/>
        <w:t>emission</w:t>
      </w:r>
      <w:r>
        <w:rPr>
          <w:spacing w:val="-4"/>
        </w:rPr>
        <w:t> </w:t>
      </w:r>
      <w:r>
        <w:rPr/>
        <w:t>(kWh/m2)</w:t>
      </w:r>
      <w:r>
        <w:rPr>
          <w:spacing w:val="-4"/>
        </w:rPr>
        <w:t> </w:t>
      </w:r>
      <w:r>
        <w:rPr>
          <w:b/>
        </w:rPr>
        <w:t>Fig.</w:t>
      </w:r>
      <w:r>
        <w:rPr>
          <w:b/>
          <w:spacing w:val="-3"/>
        </w:rPr>
        <w:t> </w:t>
      </w:r>
      <w:r>
        <w:rPr>
          <w:b/>
        </w:rPr>
        <w:t>2. </w:t>
      </w:r>
      <w:r>
        <w:rPr/>
        <w:t>Wind</w:t>
      </w:r>
      <w:r>
        <w:rPr>
          <w:spacing w:val="-3"/>
        </w:rPr>
        <w:t> </w:t>
      </w:r>
      <w:r>
        <w:rPr/>
        <w:t>speed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100</w:t>
      </w:r>
      <w:r>
        <w:rPr>
          <w:spacing w:val="-3"/>
        </w:rPr>
        <w:t> </w:t>
      </w:r>
      <w:r>
        <w:rPr/>
        <w:t>meters</w:t>
      </w:r>
    </w:p>
    <w:p>
      <w:pPr>
        <w:pStyle w:val="BodyText"/>
        <w:ind w:left="597"/>
      </w:pPr>
      <w:r>
        <w:rPr/>
        <w:t>(m/s)</w:t>
      </w:r>
    </w:p>
    <w:p>
      <w:pPr>
        <w:pStyle w:val="BodyText"/>
      </w:pPr>
    </w:p>
    <w:p>
      <w:pPr>
        <w:pStyle w:val="BodyText"/>
        <w:ind w:left="597" w:right="534" w:firstLine="284"/>
        <w:jc w:val="both"/>
      </w:pPr>
      <w:r>
        <w:rPr/>
        <w:t>Improving secure energy supply, creating decentralized power grids, reducing the share</w:t>
      </w:r>
      <w:r>
        <w:rPr>
          <w:spacing w:val="1"/>
        </w:rPr>
        <w:t> </w:t>
      </w:r>
      <w:r>
        <w:rPr/>
        <w:t>of power outages and diversifying energy sources provide and accelerate access to energy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residents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Azerbaijan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remote</w:t>
      </w:r>
      <w:r>
        <w:rPr>
          <w:spacing w:val="1"/>
        </w:rPr>
        <w:t> </w:t>
      </w:r>
      <w:r>
        <w:rPr/>
        <w:t>areas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liberated</w:t>
      </w:r>
      <w:r>
        <w:rPr>
          <w:spacing w:val="1"/>
        </w:rPr>
        <w:t> </w:t>
      </w:r>
      <w:r>
        <w:rPr/>
        <w:t>territories.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country</w:t>
      </w:r>
      <w:r>
        <w:rPr>
          <w:spacing w:val="-47"/>
        </w:rPr>
        <w:t> </w:t>
      </w:r>
      <w:r>
        <w:rPr>
          <w:spacing w:val="-1"/>
        </w:rPr>
        <w:t>dominated</w:t>
      </w:r>
      <w:r>
        <w:rPr>
          <w:spacing w:val="-12"/>
        </w:rPr>
        <w:t> </w:t>
      </w:r>
      <w:r>
        <w:rPr>
          <w:spacing w:val="-1"/>
        </w:rPr>
        <w:t>by</w:t>
      </w:r>
      <w:r>
        <w:rPr>
          <w:spacing w:val="-11"/>
        </w:rPr>
        <w:t> </w:t>
      </w:r>
      <w:r>
        <w:rPr>
          <w:spacing w:val="-1"/>
        </w:rPr>
        <w:t>oil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gas,</w:t>
      </w:r>
      <w:r>
        <w:rPr>
          <w:spacing w:val="-11"/>
        </w:rPr>
        <w:t> </w:t>
      </w:r>
      <w:r>
        <w:rPr>
          <w:spacing w:val="-1"/>
        </w:rPr>
        <w:t>alternative</w:t>
      </w:r>
      <w:r>
        <w:rPr>
          <w:spacing w:val="-10"/>
        </w:rPr>
        <w:t> </w:t>
      </w:r>
      <w:r>
        <w:rPr/>
        <w:t>energy</w:t>
      </w:r>
      <w:r>
        <w:rPr>
          <w:spacing w:val="-12"/>
        </w:rPr>
        <w:t> </w:t>
      </w:r>
      <w:r>
        <w:rPr/>
        <w:t>will</w:t>
      </w:r>
      <w:r>
        <w:rPr>
          <w:spacing w:val="-10"/>
        </w:rPr>
        <w:t> </w:t>
      </w:r>
      <w:r>
        <w:rPr/>
        <w:t>provide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catalyst</w:t>
      </w:r>
      <w:r>
        <w:rPr>
          <w:spacing w:val="-10"/>
        </w:rPr>
        <w:t> </w:t>
      </w:r>
      <w:r>
        <w:rPr/>
        <w:t>for</w:t>
      </w:r>
      <w:r>
        <w:rPr>
          <w:spacing w:val="-12"/>
        </w:rPr>
        <w:t> </w:t>
      </w:r>
      <w:r>
        <w:rPr/>
        <w:t>new</w:t>
      </w:r>
      <w:r>
        <w:rPr>
          <w:spacing w:val="-13"/>
        </w:rPr>
        <w:t> </w:t>
      </w:r>
      <w:r>
        <w:rPr/>
        <w:t>job</w:t>
      </w:r>
      <w:r>
        <w:rPr>
          <w:spacing w:val="-10"/>
        </w:rPr>
        <w:t> </w:t>
      </w:r>
      <w:r>
        <w:rPr/>
        <w:t>opportunities,</w:t>
      </w:r>
      <w:r>
        <w:rPr>
          <w:spacing w:val="1"/>
        </w:rPr>
        <w:t> </w:t>
      </w:r>
      <w:r>
        <w:rPr>
          <w:spacing w:val="-1"/>
        </w:rPr>
        <w:t>technological</w:t>
      </w:r>
      <w:r>
        <w:rPr>
          <w:spacing w:val="-13"/>
        </w:rPr>
        <w:t> </w:t>
      </w:r>
      <w:r>
        <w:rPr>
          <w:spacing w:val="-1"/>
        </w:rPr>
        <w:t>innovation,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new</w:t>
      </w:r>
      <w:r>
        <w:rPr>
          <w:spacing w:val="-12"/>
        </w:rPr>
        <w:t> </w:t>
      </w:r>
      <w:r>
        <w:rPr>
          <w:spacing w:val="-1"/>
        </w:rPr>
        <w:t>opportunities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economic</w:t>
      </w:r>
      <w:r>
        <w:rPr>
          <w:spacing w:val="-11"/>
        </w:rPr>
        <w:t> </w:t>
      </w:r>
      <w:r>
        <w:rPr/>
        <w:t>creation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Nagorno-Karabakh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surrounding</w:t>
      </w:r>
      <w:r>
        <w:rPr>
          <w:spacing w:val="-1"/>
        </w:rPr>
        <w:t> </w:t>
      </w:r>
      <w:r>
        <w:rPr/>
        <w:t>regions [12].</w: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798" w:val="left" w:leader="none"/>
        </w:tabs>
        <w:spacing w:line="240" w:lineRule="auto" w:before="0" w:after="0"/>
        <w:ind w:left="797" w:right="0" w:hanging="201"/>
        <w:jc w:val="left"/>
      </w:pPr>
      <w:r>
        <w:rPr/>
        <w:t>Results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discussion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ind w:left="597" w:right="538" w:firstLine="287"/>
        <w:jc w:val="both"/>
      </w:pPr>
      <w:r>
        <w:rPr/>
        <w:t>The main objectives of the development of alternative energy should be to reduce risk,</w:t>
      </w:r>
      <w:r>
        <w:rPr>
          <w:spacing w:val="1"/>
        </w:rPr>
        <w:t> </w:t>
      </w:r>
      <w:r>
        <w:rPr/>
        <w:t>stimulate</w:t>
      </w:r>
      <w:r>
        <w:rPr>
          <w:spacing w:val="3"/>
        </w:rPr>
        <w:t> </w:t>
      </w:r>
      <w:r>
        <w:rPr/>
        <w:t>deployment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reduce</w:t>
      </w:r>
      <w:r>
        <w:rPr>
          <w:spacing w:val="4"/>
        </w:rPr>
        <w:t> </w:t>
      </w:r>
      <w:r>
        <w:rPr/>
        <w:t>losses.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facts</w:t>
      </w:r>
      <w:r>
        <w:rPr>
          <w:spacing w:val="3"/>
        </w:rPr>
        <w:t> </w:t>
      </w:r>
      <w:r>
        <w:rPr/>
        <w:t>testify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fact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significant</w:t>
      </w:r>
      <w:r>
        <w:rPr>
          <w:spacing w:val="2"/>
        </w:rPr>
        <w:t> </w:t>
      </w:r>
      <w:r>
        <w:rPr/>
        <w:t>share</w:t>
      </w:r>
    </w:p>
    <w:p>
      <w:pPr>
        <w:spacing w:after="0"/>
        <w:jc w:val="both"/>
        <w:sectPr>
          <w:pgSz w:w="9640" w:h="14170"/>
          <w:pgMar w:header="673" w:footer="299" w:top="1280" w:bottom="480" w:left="540" w:right="600"/>
        </w:sectPr>
      </w:pPr>
    </w:p>
    <w:p>
      <w:pPr>
        <w:pStyle w:val="BodyText"/>
        <w:spacing w:before="82"/>
        <w:ind w:left="597" w:right="535"/>
        <w:jc w:val="both"/>
      </w:pPr>
      <w:r>
        <w:rPr/>
        <w:t>of</w:t>
      </w:r>
      <w:r>
        <w:rPr>
          <w:spacing w:val="-6"/>
        </w:rPr>
        <w:t> </w:t>
      </w:r>
      <w:r>
        <w:rPr/>
        <w:t>breakthrough</w:t>
      </w:r>
      <w:r>
        <w:rPr>
          <w:spacing w:val="-5"/>
        </w:rPr>
        <w:t> </w:t>
      </w:r>
      <w:r>
        <w:rPr/>
        <w:t>innovations</w:t>
      </w:r>
      <w:r>
        <w:rPr>
          <w:spacing w:val="-4"/>
        </w:rPr>
        <w:t> </w:t>
      </w:r>
      <w:r>
        <w:rPr/>
        <w:t>comes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new</w:t>
      </w:r>
      <w:r>
        <w:rPr>
          <w:spacing w:val="-5"/>
        </w:rPr>
        <w:t> </w:t>
      </w:r>
      <w:r>
        <w:rPr/>
        <w:t>firms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challenge</w:t>
      </w:r>
      <w:r>
        <w:rPr>
          <w:spacing w:val="-6"/>
        </w:rPr>
        <w:t> </w:t>
      </w:r>
      <w:r>
        <w:rPr/>
        <w:t>existing</w:t>
      </w:r>
      <w:r>
        <w:rPr>
          <w:spacing w:val="-5"/>
        </w:rPr>
        <w:t> </w:t>
      </w:r>
      <w:r>
        <w:rPr/>
        <w:t>business</w:t>
      </w:r>
      <w:r>
        <w:rPr>
          <w:spacing w:val="-6"/>
        </w:rPr>
        <w:t> </w:t>
      </w:r>
      <w:r>
        <w:rPr/>
        <w:t>models.</w:t>
      </w:r>
      <w:r>
        <w:rPr>
          <w:spacing w:val="-47"/>
        </w:rPr>
        <w:t> </w:t>
      </w:r>
      <w:r>
        <w:rPr/>
        <w:t>Thus, state actions to eliminate barriers to entry foreign companies have positive impact on</w:t>
      </w:r>
      <w:r>
        <w:rPr>
          <w:spacing w:val="1"/>
        </w:rPr>
        <w:t> </w:t>
      </w:r>
      <w:r>
        <w:rPr/>
        <w:t>stimulation of low-carbon energy technologies. Electricity markets in the European Union,</w:t>
      </w:r>
      <w:r>
        <w:rPr>
          <w:spacing w:val="1"/>
        </w:rPr>
        <w:t> </w:t>
      </w:r>
      <w:r>
        <w:rPr/>
        <w:t>as well as in other regions of the world, undergo significant transformations that lead to</w:t>
      </w:r>
      <w:r>
        <w:rPr>
          <w:spacing w:val="1"/>
        </w:rPr>
        <w:t> </w:t>
      </w:r>
      <w:r>
        <w:rPr/>
        <w:t>growth in terms of electricity safety. We are witnessing a rapid growth of renewable, often</w:t>
      </w:r>
      <w:r>
        <w:rPr>
          <w:spacing w:val="1"/>
        </w:rPr>
        <w:t> </w:t>
      </w:r>
      <w:r>
        <w:rPr/>
        <w:t>decentralized electricity generation, which is due to the goals and policies in the field of</w:t>
      </w:r>
      <w:r>
        <w:rPr>
          <w:spacing w:val="1"/>
        </w:rPr>
        <w:t> </w:t>
      </w:r>
      <w:r>
        <w:rPr>
          <w:spacing w:val="-1"/>
        </w:rPr>
        <w:t>decarbonization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sharp</w:t>
      </w:r>
      <w:r>
        <w:rPr>
          <w:spacing w:val="-13"/>
        </w:rPr>
        <w:t> </w:t>
      </w:r>
      <w:r>
        <w:rPr>
          <w:spacing w:val="-1"/>
        </w:rPr>
        <w:t>reduction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/>
        <w:t>cost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energy</w:t>
      </w:r>
      <w:r>
        <w:rPr>
          <w:spacing w:val="-14"/>
        </w:rPr>
        <w:t> </w:t>
      </w:r>
      <w:r>
        <w:rPr/>
        <w:t>use.</w:t>
      </w:r>
      <w:r>
        <w:rPr>
          <w:spacing w:val="-13"/>
        </w:rPr>
        <w:t> </w:t>
      </w:r>
      <w:r>
        <w:rPr/>
        <w:t>Meanwhile,</w:t>
      </w:r>
      <w:r>
        <w:rPr>
          <w:spacing w:val="-13"/>
        </w:rPr>
        <w:t> </w:t>
      </w:r>
      <w:r>
        <w:rPr/>
        <w:t>there</w:t>
      </w:r>
      <w:r>
        <w:rPr>
          <w:spacing w:val="-12"/>
        </w:rPr>
        <w:t> </w:t>
      </w:r>
      <w:r>
        <w:rPr/>
        <w:t>is</w:t>
      </w:r>
      <w:r>
        <w:rPr>
          <w:spacing w:val="-13"/>
        </w:rPr>
        <w:t> </w:t>
      </w:r>
      <w:r>
        <w:rPr/>
        <w:t>reduction</w:t>
      </w:r>
      <w:r>
        <w:rPr>
          <w:spacing w:val="1"/>
        </w:rPr>
        <w:t> </w:t>
      </w:r>
      <w:r>
        <w:rPr/>
        <w:t>of traditional, centralized and more flexible generating capabilities. Another factor that</w:t>
      </w:r>
      <w:r>
        <w:rPr>
          <w:spacing w:val="1"/>
        </w:rPr>
        <w:t> </w:t>
      </w:r>
      <w:r>
        <w:rPr>
          <w:spacing w:val="-1"/>
        </w:rPr>
        <w:t>affects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change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landscape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/>
        <w:t>electricity</w:t>
      </w:r>
      <w:r>
        <w:rPr>
          <w:spacing w:val="-11"/>
        </w:rPr>
        <w:t> </w:t>
      </w:r>
      <w:r>
        <w:rPr/>
        <w:t>markets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availability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innovative</w:t>
      </w:r>
      <w:r>
        <w:rPr>
          <w:spacing w:val="-11"/>
        </w:rPr>
        <w:t> </w:t>
      </w:r>
      <w:r>
        <w:rPr/>
        <w:t>low-</w:t>
      </w:r>
      <w:r>
        <w:rPr>
          <w:spacing w:val="1"/>
        </w:rPr>
        <w:t> </w:t>
      </w:r>
      <w:r>
        <w:rPr/>
        <w:t>carbon</w:t>
      </w:r>
      <w:r>
        <w:rPr>
          <w:spacing w:val="-11"/>
        </w:rPr>
        <w:t> </w:t>
      </w:r>
      <w:r>
        <w:rPr/>
        <w:t>solutions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balance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demand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supply.</w:t>
      </w:r>
      <w:r>
        <w:rPr>
          <w:spacing w:val="-12"/>
        </w:rPr>
        <w:t> </w:t>
      </w:r>
      <w:r>
        <w:rPr/>
        <w:t>Figure</w:t>
      </w:r>
      <w:r>
        <w:rPr>
          <w:spacing w:val="-10"/>
        </w:rPr>
        <w:t> </w:t>
      </w:r>
      <w:r>
        <w:rPr/>
        <w:t>3</w:t>
      </w:r>
      <w:r>
        <w:rPr>
          <w:spacing w:val="-11"/>
        </w:rPr>
        <w:t> </w:t>
      </w:r>
      <w:r>
        <w:rPr/>
        <w:t>shows</w:t>
      </w:r>
      <w:r>
        <w:rPr>
          <w:spacing w:val="-13"/>
        </w:rPr>
        <w:t> </w:t>
      </w:r>
      <w:r>
        <w:rPr/>
        <w:t>an</w:t>
      </w:r>
      <w:r>
        <w:rPr>
          <w:spacing w:val="-11"/>
        </w:rPr>
        <w:t> </w:t>
      </w:r>
      <w:r>
        <w:rPr/>
        <w:t>illustration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possible</w:t>
      </w:r>
      <w:r>
        <w:rPr>
          <w:spacing w:val="-48"/>
        </w:rPr>
        <w:t> </w:t>
      </w:r>
      <w:r>
        <w:rPr/>
        <w:t>changes in the landscape power system for the Azerbaijani power supply system based on</w:t>
      </w:r>
      <w:r>
        <w:rPr>
          <w:spacing w:val="1"/>
        </w:rPr>
        <w:t> </w:t>
      </w:r>
      <w:r>
        <w:rPr/>
        <w:t>renewable</w:t>
      </w:r>
      <w:r>
        <w:rPr>
          <w:spacing w:val="-1"/>
        </w:rPr>
        <w:t> </w:t>
      </w:r>
      <w:r>
        <w:rPr/>
        <w:t>energy</w:t>
      </w:r>
      <w:r>
        <w:rPr>
          <w:spacing w:val="-1"/>
        </w:rPr>
        <w:t> </w:t>
      </w:r>
      <w:r>
        <w:rPr/>
        <w:t>sources</w:t>
      </w:r>
      <w:r>
        <w:rPr>
          <w:spacing w:val="-1"/>
        </w:rPr>
        <w:t> </w:t>
      </w:r>
      <w:r>
        <w:rPr/>
        <w:t>[13].</w:t>
      </w:r>
    </w:p>
    <w:p>
      <w:pPr>
        <w:pStyle w:val="BodyText"/>
        <w:spacing w:before="6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722630</wp:posOffset>
            </wp:positionH>
            <wp:positionV relativeFrom="paragraph">
              <wp:posOffset>145641</wp:posOffset>
            </wp:positionV>
            <wp:extent cx="4553173" cy="3328416"/>
            <wp:effectExtent l="0" t="0" r="0" b="0"/>
            <wp:wrapTopAndBottom/>
            <wp:docPr id="1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3173" cy="3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7"/>
        <w:ind w:left="597"/>
        <w:jc w:val="both"/>
      </w:pPr>
      <w:r>
        <w:rPr>
          <w:b/>
        </w:rPr>
        <w:t>Fig.</w:t>
      </w:r>
      <w:r>
        <w:rPr>
          <w:b/>
          <w:spacing w:val="-3"/>
        </w:rPr>
        <w:t> </w:t>
      </w:r>
      <w:r>
        <w:rPr/>
        <w:t>3:</w:t>
      </w:r>
      <w:r>
        <w:rPr>
          <w:spacing w:val="-4"/>
        </w:rPr>
        <w:t> </w:t>
      </w:r>
      <w:r>
        <w:rPr/>
        <w:t>Future</w:t>
      </w:r>
      <w:r>
        <w:rPr>
          <w:spacing w:val="-2"/>
        </w:rPr>
        <w:t> </w:t>
      </w:r>
      <w:r>
        <w:rPr/>
        <w:t>low</w:t>
      </w:r>
      <w:r>
        <w:rPr>
          <w:spacing w:val="-4"/>
        </w:rPr>
        <w:t> </w:t>
      </w:r>
      <w:r>
        <w:rPr/>
        <w:t>carbon</w:t>
      </w:r>
      <w:r>
        <w:rPr>
          <w:spacing w:val="-3"/>
        </w:rPr>
        <w:t> </w:t>
      </w:r>
      <w:r>
        <w:rPr/>
        <w:t>decentralized</w:t>
      </w:r>
      <w:r>
        <w:rPr>
          <w:spacing w:val="-3"/>
        </w:rPr>
        <w:t> </w:t>
      </w:r>
      <w:r>
        <w:rPr/>
        <w:t>power</w:t>
      </w:r>
      <w:r>
        <w:rPr>
          <w:spacing w:val="-2"/>
        </w:rPr>
        <w:t> </w:t>
      </w:r>
      <w:r>
        <w:rPr/>
        <w:t>system</w:t>
      </w:r>
    </w:p>
    <w:p>
      <w:pPr>
        <w:pStyle w:val="BodyText"/>
        <w:rPr>
          <w:sz w:val="30"/>
        </w:rPr>
      </w:pPr>
    </w:p>
    <w:p>
      <w:pPr>
        <w:pStyle w:val="BodyText"/>
        <w:ind w:left="597" w:right="536" w:firstLine="288"/>
        <w:jc w:val="both"/>
      </w:pPr>
      <w:r>
        <w:rPr/>
        <w:t>The basic principle of government as a market maker is to exert competitive pressure</w:t>
      </w:r>
      <w:r>
        <w:rPr>
          <w:spacing w:val="1"/>
        </w:rPr>
        <w:t> </w:t>
      </w:r>
      <w:r>
        <w:rPr/>
        <w:t>between buyers and sellers. The goal is to harness the power of the markets to achieve</w:t>
      </w:r>
      <w:r>
        <w:rPr>
          <w:spacing w:val="1"/>
        </w:rPr>
        <w:t> </w:t>
      </w:r>
      <w:r>
        <w:rPr/>
        <w:t>broader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goals.</w:t>
      </w:r>
      <w:r>
        <w:rPr>
          <w:spacing w:val="1"/>
        </w:rPr>
        <w:t> </w:t>
      </w:r>
      <w:r>
        <w:rPr/>
        <w:t>Well-designed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processes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avoid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constraints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competition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more</w:t>
      </w:r>
      <w:r>
        <w:rPr>
          <w:spacing w:val="1"/>
        </w:rPr>
        <w:t> </w:t>
      </w:r>
      <w:r>
        <w:rPr/>
        <w:t>traditional</w:t>
      </w:r>
      <w:r>
        <w:rPr>
          <w:spacing w:val="1"/>
        </w:rPr>
        <w:t> </w:t>
      </w:r>
      <w:r>
        <w:rPr/>
        <w:t>command-and-control</w:t>
      </w:r>
      <w:r>
        <w:rPr>
          <w:spacing w:val="1"/>
        </w:rPr>
        <w:t> </w:t>
      </w:r>
      <w:r>
        <w:rPr/>
        <w:t>approaches.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mechanism, in which the government plays a role in the design, control and application of</w:t>
      </w:r>
      <w:r>
        <w:rPr>
          <w:spacing w:val="1"/>
        </w:rPr>
        <w:t> </w:t>
      </w:r>
      <w:r>
        <w:rPr/>
        <w:t>the market, must provide the necessary incentives for the effective provision of goods or</w:t>
      </w:r>
      <w:r>
        <w:rPr>
          <w:spacing w:val="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while</w:t>
      </w:r>
      <w:r>
        <w:rPr>
          <w:spacing w:val="-2"/>
        </w:rPr>
        <w:t> </w:t>
      </w:r>
      <w:r>
        <w:rPr/>
        <w:t>achieving</w:t>
      </w:r>
      <w:r>
        <w:rPr>
          <w:spacing w:val="-1"/>
        </w:rPr>
        <w:t> </w:t>
      </w:r>
      <w:r>
        <w:rPr/>
        <w:t>the same</w:t>
      </w:r>
      <w:r>
        <w:rPr>
          <w:spacing w:val="-1"/>
        </w:rPr>
        <w:t> </w:t>
      </w:r>
      <w:r>
        <w:rPr/>
        <w:t>policy</w:t>
      </w:r>
      <w:r>
        <w:rPr>
          <w:spacing w:val="-1"/>
        </w:rPr>
        <w:t> </w:t>
      </w:r>
      <w:r>
        <w:rPr/>
        <w:t>objectives</w:t>
      </w:r>
      <w:r>
        <w:rPr>
          <w:spacing w:val="1"/>
        </w:rPr>
        <w:t> </w:t>
      </w:r>
      <w:r>
        <w:rPr/>
        <w:t>[14,15].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1086" w:val="left" w:leader="none"/>
        </w:tabs>
        <w:spacing w:line="240" w:lineRule="auto" w:before="0" w:after="0"/>
        <w:ind w:left="1085" w:right="0" w:hanging="201"/>
        <w:jc w:val="left"/>
      </w:pPr>
      <w:r>
        <w:rPr/>
        <w:t>Conclusions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ind w:left="597" w:right="537" w:firstLine="287"/>
        <w:jc w:val="both"/>
      </w:pPr>
      <w:r>
        <w:rPr/>
        <w:t>Azerbaijan has made colossal steps in the energy sector over the past decade; electricity</w:t>
      </w:r>
      <w:r>
        <w:rPr>
          <w:spacing w:val="1"/>
        </w:rPr>
        <w:t> </w:t>
      </w:r>
      <w:r>
        <w:rPr/>
        <w:t>generation's</w:t>
      </w:r>
      <w:r>
        <w:rPr>
          <w:spacing w:val="-8"/>
        </w:rPr>
        <w:t> </w:t>
      </w:r>
      <w:r>
        <w:rPr/>
        <w:t>capacity</w:t>
      </w:r>
      <w:r>
        <w:rPr>
          <w:spacing w:val="-7"/>
        </w:rPr>
        <w:t> </w:t>
      </w:r>
      <w:r>
        <w:rPr/>
        <w:t>surpasses</w:t>
      </w:r>
      <w:r>
        <w:rPr>
          <w:spacing w:val="-8"/>
        </w:rPr>
        <w:t> </w:t>
      </w:r>
      <w:r>
        <w:rPr/>
        <w:t>7,100</w:t>
      </w:r>
      <w:r>
        <w:rPr>
          <w:spacing w:val="-9"/>
        </w:rPr>
        <w:t> </w:t>
      </w:r>
      <w:r>
        <w:rPr/>
        <w:t>MW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expands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approximately</w:t>
      </w:r>
      <w:r>
        <w:rPr>
          <w:spacing w:val="-8"/>
        </w:rPr>
        <w:t> </w:t>
      </w:r>
      <w:r>
        <w:rPr/>
        <w:t>40%.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primary</w:t>
      </w:r>
    </w:p>
    <w:p>
      <w:pPr>
        <w:spacing w:after="0"/>
        <w:jc w:val="both"/>
        <w:sectPr>
          <w:pgSz w:w="9640" w:h="14170"/>
          <w:pgMar w:header="673" w:footer="299" w:top="1280" w:bottom="500" w:left="540" w:right="600"/>
        </w:sectPr>
      </w:pPr>
    </w:p>
    <w:p>
      <w:pPr>
        <w:pStyle w:val="BodyText"/>
        <w:spacing w:before="82"/>
        <w:ind w:left="597" w:right="535"/>
        <w:jc w:val="both"/>
      </w:pPr>
      <w:r>
        <w:rPr/>
        <w:t>reason for improving electricity generation capacity is close attention to combining an</w:t>
      </w:r>
      <w:r>
        <w:rPr>
          <w:spacing w:val="1"/>
        </w:rPr>
        <w:t> </w:t>
      </w:r>
      <w:r>
        <w:rPr/>
        <w:t>innovative</w:t>
      </w:r>
      <w:r>
        <w:rPr>
          <w:spacing w:val="-12"/>
        </w:rPr>
        <w:t> </w:t>
      </w:r>
      <w:r>
        <w:rPr/>
        <w:t>generating</w:t>
      </w:r>
      <w:r>
        <w:rPr>
          <w:spacing w:val="-10"/>
        </w:rPr>
        <w:t> </w:t>
      </w:r>
      <w:r>
        <w:rPr/>
        <w:t>capacity</w:t>
      </w:r>
      <w:r>
        <w:rPr>
          <w:spacing w:val="-9"/>
        </w:rPr>
        <w:t> </w:t>
      </w:r>
      <w:r>
        <w:rPr/>
        <w:t>over</w:t>
      </w:r>
      <w:r>
        <w:rPr>
          <w:spacing w:val="-11"/>
        </w:rPr>
        <w:t> </w:t>
      </w:r>
      <w:r>
        <w:rPr/>
        <w:t>2.3</w:t>
      </w:r>
      <w:r>
        <w:rPr>
          <w:spacing w:val="-9"/>
        </w:rPr>
        <w:t> </w:t>
      </w:r>
      <w:r>
        <w:rPr/>
        <w:t>GW</w:t>
      </w:r>
      <w:r>
        <w:rPr>
          <w:spacing w:val="-11"/>
        </w:rPr>
        <w:t> </w:t>
      </w:r>
      <w:r>
        <w:rPr/>
        <w:t>from</w:t>
      </w:r>
      <w:r>
        <w:rPr>
          <w:spacing w:val="-12"/>
        </w:rPr>
        <w:t> </w:t>
      </w:r>
      <w:r>
        <w:rPr/>
        <w:t>2006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2015.</w:t>
      </w:r>
      <w:r>
        <w:rPr>
          <w:spacing w:val="-10"/>
        </w:rPr>
        <w:t> </w:t>
      </w:r>
      <w:r>
        <w:rPr/>
        <w:t>Azerbaijan</w:t>
      </w:r>
      <w:r>
        <w:rPr>
          <w:spacing w:val="-10"/>
        </w:rPr>
        <w:t> </w:t>
      </w:r>
      <w:r>
        <w:rPr/>
        <w:t>actively</w:t>
      </w:r>
      <w:r>
        <w:rPr>
          <w:spacing w:val="-11"/>
        </w:rPr>
        <w:t> </w:t>
      </w:r>
      <w:r>
        <w:rPr/>
        <w:t>partners</w:t>
      </w:r>
      <w:r>
        <w:rPr>
          <w:spacing w:val="1"/>
        </w:rPr>
        <w:t> </w:t>
      </w:r>
      <w:r>
        <w:rPr/>
        <w:t>with</w:t>
      </w:r>
      <w:r>
        <w:rPr>
          <w:spacing w:val="-5"/>
        </w:rPr>
        <w:t> </w:t>
      </w:r>
      <w:r>
        <w:rPr/>
        <w:t>several</w:t>
      </w:r>
      <w:r>
        <w:rPr>
          <w:spacing w:val="-5"/>
        </w:rPr>
        <w:t> </w:t>
      </w:r>
      <w:r>
        <w:rPr/>
        <w:t>countries,</w:t>
      </w:r>
      <w:r>
        <w:rPr>
          <w:spacing w:val="-4"/>
        </w:rPr>
        <w:t> </w:t>
      </w:r>
      <w:r>
        <w:rPr/>
        <w:t>domestic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foreign</w:t>
      </w:r>
      <w:r>
        <w:rPr>
          <w:spacing w:val="-6"/>
        </w:rPr>
        <w:t> </w:t>
      </w:r>
      <w:r>
        <w:rPr/>
        <w:t>organizations,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financial</w:t>
      </w:r>
      <w:r>
        <w:rPr>
          <w:spacing w:val="-5"/>
        </w:rPr>
        <w:t> </w:t>
      </w:r>
      <w:r>
        <w:rPr/>
        <w:t>institutions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RES</w:t>
      </w:r>
      <w:r>
        <w:rPr>
          <w:spacing w:val="1"/>
        </w:rPr>
        <w:t> </w:t>
      </w:r>
      <w:r>
        <w:rPr/>
        <w:t>in-depth</w:t>
      </w:r>
      <w:r>
        <w:rPr>
          <w:spacing w:val="-2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[4,9].</w:t>
      </w:r>
    </w:p>
    <w:p>
      <w:pPr>
        <w:pStyle w:val="BodyText"/>
        <w:ind w:left="597" w:right="535" w:firstLine="287"/>
        <w:jc w:val="both"/>
      </w:pPr>
      <w:r>
        <w:rPr/>
        <w:t>The</w:t>
      </w:r>
      <w:r>
        <w:rPr>
          <w:spacing w:val="1"/>
        </w:rPr>
        <w:t> </w:t>
      </w:r>
      <w:r>
        <w:rPr/>
        <w:t>sustainability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Azerbaijan's</w:t>
      </w:r>
      <w:r>
        <w:rPr>
          <w:spacing w:val="1"/>
        </w:rPr>
        <w:t> </w:t>
      </w:r>
      <w:r>
        <w:rPr/>
        <w:t>power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additionally</w:t>
      </w:r>
      <w:r>
        <w:rPr>
          <w:spacing w:val="1"/>
        </w:rPr>
        <w:t> </w:t>
      </w:r>
      <w:r>
        <w:rPr/>
        <w:t>depends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advancement</w:t>
      </w:r>
      <w:r>
        <w:rPr>
          <w:spacing w:val="-14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renewable</w:t>
      </w:r>
      <w:r>
        <w:rPr>
          <w:spacing w:val="-12"/>
        </w:rPr>
        <w:t> </w:t>
      </w:r>
      <w:r>
        <w:rPr>
          <w:spacing w:val="-1"/>
        </w:rPr>
        <w:t>energy</w:t>
      </w:r>
      <w:r>
        <w:rPr>
          <w:spacing w:val="-10"/>
        </w:rPr>
        <w:t> </w:t>
      </w:r>
      <w:r>
        <w:rPr>
          <w:spacing w:val="-1"/>
        </w:rPr>
        <w:t>sources.</w:t>
      </w:r>
      <w:r>
        <w:rPr>
          <w:spacing w:val="-12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instance,</w:t>
      </w:r>
      <w:r>
        <w:rPr>
          <w:spacing w:val="-11"/>
        </w:rPr>
        <w:t> </w:t>
      </w:r>
      <w:r>
        <w:rPr/>
        <w:t>the</w:t>
      </w:r>
      <w:r>
        <w:rPr>
          <w:spacing w:val="-13"/>
        </w:rPr>
        <w:t> </w:t>
      </w:r>
      <w:r>
        <w:rPr/>
        <w:t>country</w:t>
      </w:r>
      <w:r>
        <w:rPr>
          <w:spacing w:val="-10"/>
        </w:rPr>
        <w:t> </w:t>
      </w:r>
      <w:r>
        <w:rPr/>
        <w:t>can</w:t>
      </w:r>
      <w:r>
        <w:rPr>
          <w:spacing w:val="-11"/>
        </w:rPr>
        <w:t> </w:t>
      </w:r>
      <w:r>
        <w:rPr/>
        <w:t>improve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/>
        <w:t>security</w:t>
      </w:r>
      <w:r>
        <w:rPr>
          <w:spacing w:val="1"/>
        </w:rPr>
        <w:t> </w:t>
      </w:r>
      <w:r>
        <w:rPr/>
        <w:t>of supply through enhanced utilization of batteries consolidated with distributed renewable</w:t>
      </w:r>
      <w:r>
        <w:rPr>
          <w:spacing w:val="1"/>
        </w:rPr>
        <w:t> </w:t>
      </w:r>
      <w:r>
        <w:rPr/>
        <w:t>power systems. In addition, renewable energies provide a technical solution for the rapid</w:t>
      </w:r>
      <w:r>
        <w:rPr>
          <w:spacing w:val="1"/>
        </w:rPr>
        <w:t> </w:t>
      </w:r>
      <w:r>
        <w:rPr/>
        <w:t>deployment of production capacity due to a relatively shorter predicted adaptation time than</w:t>
      </w:r>
      <w:r>
        <w:rPr>
          <w:spacing w:val="-47"/>
        </w:rPr>
        <w:t> </w:t>
      </w:r>
      <w:r>
        <w:rPr/>
        <w:t>traditional</w:t>
      </w:r>
      <w:r>
        <w:rPr>
          <w:spacing w:val="-4"/>
        </w:rPr>
        <w:t> </w:t>
      </w:r>
      <w:r>
        <w:rPr/>
        <w:t>sources,</w:t>
      </w:r>
      <w:r>
        <w:rPr>
          <w:spacing w:val="-1"/>
        </w:rPr>
        <w:t> </w:t>
      </w:r>
      <w:r>
        <w:rPr/>
        <w:t>taking</w:t>
      </w:r>
      <w:r>
        <w:rPr>
          <w:spacing w:val="-3"/>
        </w:rPr>
        <w:t> </w:t>
      </w:r>
      <w:r>
        <w:rPr/>
        <w:t>into</w:t>
      </w:r>
      <w:r>
        <w:rPr>
          <w:spacing w:val="-2"/>
        </w:rPr>
        <w:t> </w:t>
      </w:r>
      <w:r>
        <w:rPr/>
        <w:t>account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projected</w:t>
      </w:r>
      <w:r>
        <w:rPr>
          <w:spacing w:val="-3"/>
        </w:rPr>
        <w:t> </w:t>
      </w:r>
      <w:r>
        <w:rPr/>
        <w:t>growth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energy</w:t>
      </w:r>
      <w:r>
        <w:rPr>
          <w:spacing w:val="-2"/>
        </w:rPr>
        <w:t> </w:t>
      </w:r>
      <w:r>
        <w:rPr/>
        <w:t>needs.</w:t>
      </w:r>
    </w:p>
    <w:p>
      <w:pPr>
        <w:pStyle w:val="BodyText"/>
        <w:ind w:left="597" w:right="536" w:firstLine="288"/>
        <w:jc w:val="both"/>
      </w:pPr>
      <w:r>
        <w:rPr/>
        <w:t>Government issued Presidential Decree No. 1138, on Strategic Roadmap to improve</w:t>
      </w:r>
      <w:r>
        <w:rPr>
          <w:spacing w:val="1"/>
        </w:rPr>
        <w:t> </w:t>
      </w:r>
      <w:r>
        <w:rPr/>
        <w:t>utilities</w:t>
      </w:r>
      <w:r>
        <w:rPr>
          <w:spacing w:val="-11"/>
        </w:rPr>
        <w:t> </w:t>
      </w:r>
      <w:r>
        <w:rPr/>
        <w:t>(electricity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heat,</w:t>
      </w:r>
      <w:r>
        <w:rPr>
          <w:spacing w:val="-12"/>
        </w:rPr>
        <w:t> </w:t>
      </w:r>
      <w:r>
        <w:rPr/>
        <w:t>water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gas</w:t>
      </w:r>
      <w:r>
        <w:rPr>
          <w:spacing w:val="-12"/>
        </w:rPr>
        <w:t> </w:t>
      </w:r>
      <w:r>
        <w:rPr/>
        <w:t>supplies),</w:t>
      </w:r>
      <w:r>
        <w:rPr>
          <w:spacing w:val="-12"/>
        </w:rPr>
        <w:t> </w:t>
      </w:r>
      <w:r>
        <w:rPr/>
        <w:t>which</w:t>
      </w:r>
      <w:r>
        <w:rPr>
          <w:spacing w:val="-11"/>
        </w:rPr>
        <w:t> </w:t>
      </w:r>
      <w:r>
        <w:rPr/>
        <w:t>consists</w:t>
      </w:r>
      <w:r>
        <w:rPr>
          <w:spacing w:val="-10"/>
        </w:rPr>
        <w:t> </w:t>
      </w:r>
      <w:r>
        <w:rPr/>
        <w:t>strategic</w:t>
      </w:r>
      <w:r>
        <w:rPr>
          <w:spacing w:val="-12"/>
        </w:rPr>
        <w:t> </w:t>
      </w:r>
      <w:r>
        <w:rPr/>
        <w:t>vision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2020,</w:t>
      </w:r>
      <w:r>
        <w:rPr>
          <w:spacing w:val="1"/>
        </w:rPr>
        <w:t> </w:t>
      </w:r>
      <w:r>
        <w:rPr/>
        <w:t>long-term</w:t>
      </w:r>
      <w:r>
        <w:rPr>
          <w:spacing w:val="-10"/>
        </w:rPr>
        <w:t> </w:t>
      </w:r>
      <w:r>
        <w:rPr/>
        <w:t>vision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2025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target</w:t>
      </w:r>
      <w:r>
        <w:rPr>
          <w:spacing w:val="-11"/>
        </w:rPr>
        <w:t> </w:t>
      </w:r>
      <w:r>
        <w:rPr/>
        <w:t>vision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post-2025.</w:t>
      </w:r>
      <w:r>
        <w:rPr>
          <w:spacing w:val="-9"/>
        </w:rPr>
        <w:t> </w:t>
      </w:r>
      <w:r>
        <w:rPr/>
        <w:t>Over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next</w:t>
      </w:r>
      <w:r>
        <w:rPr>
          <w:spacing w:val="-10"/>
        </w:rPr>
        <w:t> </w:t>
      </w:r>
      <w:r>
        <w:rPr/>
        <w:t>5-10</w:t>
      </w:r>
      <w:r>
        <w:rPr>
          <w:spacing w:val="-10"/>
        </w:rPr>
        <w:t> </w:t>
      </w:r>
      <w:r>
        <w:rPr/>
        <w:t>years,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increase</w:t>
      </w:r>
      <w:r>
        <w:rPr>
          <w:spacing w:val="1"/>
        </w:rPr>
        <w:t> </w:t>
      </w:r>
      <w:r>
        <w:rPr/>
        <w:t>generating capacity by 1000 MW, investments will be made in the supply of sufficient</w:t>
      </w:r>
      <w:r>
        <w:rPr>
          <w:spacing w:val="1"/>
        </w:rPr>
        <w:t> </w:t>
      </w:r>
      <w:r>
        <w:rPr/>
        <w:t>quantities</w:t>
      </w:r>
      <w:r>
        <w:rPr>
          <w:spacing w:val="-1"/>
        </w:rPr>
        <w:t> </w:t>
      </w:r>
      <w:r>
        <w:rPr/>
        <w:t>electricity</w:t>
      </w:r>
      <w:r>
        <w:rPr>
          <w:spacing w:val="-1"/>
        </w:rPr>
        <w:t> </w:t>
      </w:r>
      <w:r>
        <w:rPr/>
        <w:t>in addition</w:t>
      </w:r>
      <w:r>
        <w:rPr>
          <w:spacing w:val="-2"/>
        </w:rPr>
        <w:t> </w:t>
      </w:r>
      <w:r>
        <w:rPr/>
        <w:t>to the</w:t>
      </w:r>
      <w:r>
        <w:rPr>
          <w:spacing w:val="-3"/>
        </w:rPr>
        <w:t> </w:t>
      </w:r>
      <w:r>
        <w:rPr/>
        <w:t>planned</w:t>
      </w:r>
      <w:r>
        <w:rPr>
          <w:spacing w:val="-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[16].</w:t>
      </w:r>
    </w:p>
    <w:p>
      <w:pPr>
        <w:pStyle w:val="BodyText"/>
        <w:ind w:left="597" w:right="535" w:firstLine="287"/>
        <w:jc w:val="both"/>
      </w:pPr>
      <w:r>
        <w:rPr/>
        <w:t>Economic Energy Efficiency and Renewable Energy Initiatives that affect the demand</w:t>
      </w:r>
      <w:r>
        <w:rPr>
          <w:spacing w:val="1"/>
        </w:rPr>
        <w:t> </w:t>
      </w:r>
      <w:r>
        <w:rPr/>
        <w:t>for energy services tend to change the patterns of energy consumption by business and</w:t>
      </w:r>
      <w:r>
        <w:rPr>
          <w:spacing w:val="1"/>
        </w:rPr>
        <w:t> </w:t>
      </w:r>
      <w:r>
        <w:rPr/>
        <w:t>residential consumers by reducing the amount of energy required for a given level of</w:t>
      </w:r>
      <w:r>
        <w:rPr>
          <w:spacing w:val="1"/>
        </w:rPr>
        <w:t> </w:t>
      </w:r>
      <w:r>
        <w:rPr/>
        <w:t>production or service. Initiatives to increase demand for energy efficiency in the field of</w:t>
      </w:r>
      <w:r>
        <w:rPr>
          <w:spacing w:val="1"/>
        </w:rPr>
        <w:t> </w:t>
      </w:r>
      <w:r>
        <w:rPr>
          <w:spacing w:val="-1"/>
        </w:rPr>
        <w:t>alternative</w:t>
      </w:r>
      <w:r>
        <w:rPr>
          <w:spacing w:val="-12"/>
        </w:rPr>
        <w:t> </w:t>
      </w:r>
      <w:r>
        <w:rPr>
          <w:spacing w:val="-1"/>
        </w:rPr>
        <w:t>energy</w:t>
      </w:r>
      <w:r>
        <w:rPr>
          <w:spacing w:val="-10"/>
        </w:rPr>
        <w:t> </w:t>
      </w:r>
      <w:r>
        <w:rPr>
          <w:spacing w:val="-1"/>
        </w:rPr>
        <w:t>led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direct</w:t>
      </w:r>
      <w:r>
        <w:rPr>
          <w:spacing w:val="-11"/>
        </w:rPr>
        <w:t> </w:t>
      </w:r>
      <w:r>
        <w:rPr/>
        <w:t>costs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savings.</w:t>
      </w:r>
      <w:r>
        <w:rPr>
          <w:spacing w:val="-11"/>
        </w:rPr>
        <w:t> </w:t>
      </w:r>
      <w:r>
        <w:rPr/>
        <w:t>Supply-side</w:t>
      </w:r>
      <w:r>
        <w:rPr>
          <w:spacing w:val="-13"/>
        </w:rPr>
        <w:t> </w:t>
      </w:r>
      <w:r>
        <w:rPr/>
        <w:t>policies</w:t>
      </w:r>
      <w:r>
        <w:rPr>
          <w:spacing w:val="-11"/>
        </w:rPr>
        <w:t> </w:t>
      </w:r>
      <w:r>
        <w:rPr/>
        <w:t>generally</w:t>
      </w:r>
      <w:r>
        <w:rPr>
          <w:spacing w:val="-10"/>
        </w:rPr>
        <w:t> </w:t>
      </w:r>
      <w:r>
        <w:rPr/>
        <w:t>support</w:t>
      </w:r>
      <w:r>
        <w:rPr>
          <w:spacing w:val="-12"/>
        </w:rPr>
        <w:t> </w:t>
      </w:r>
      <w:r>
        <w:rPr/>
        <w:t>RES</w:t>
      </w:r>
      <w:r>
        <w:rPr>
          <w:spacing w:val="1"/>
        </w:rPr>
        <w:t> </w:t>
      </w:r>
      <w:r>
        <w:rPr/>
        <w:t>development, hybrid heating and clean energy transfer. The direct impact of supply-side</w:t>
      </w:r>
      <w:r>
        <w:rPr>
          <w:spacing w:val="1"/>
        </w:rPr>
        <w:t> </w:t>
      </w:r>
      <w:r>
        <w:rPr/>
        <w:t>initiatives</w:t>
      </w:r>
      <w:r>
        <w:rPr>
          <w:spacing w:val="-4"/>
        </w:rPr>
        <w:t> </w:t>
      </w:r>
      <w:r>
        <w:rPr/>
        <w:t>arises</w:t>
      </w:r>
      <w:r>
        <w:rPr>
          <w:spacing w:val="-4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costs</w:t>
      </w:r>
      <w:r>
        <w:rPr>
          <w:spacing w:val="-3"/>
        </w:rPr>
        <w:t> </w:t>
      </w:r>
      <w:r>
        <w:rPr/>
        <w:t>supported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initiative,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well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energy</w:t>
      </w:r>
      <w:r>
        <w:rPr>
          <w:spacing w:val="-4"/>
        </w:rPr>
        <w:t> </w:t>
      </w:r>
      <w:r>
        <w:rPr/>
        <w:t>savings</w:t>
      </w:r>
      <w:r>
        <w:rPr>
          <w:spacing w:val="-5"/>
        </w:rPr>
        <w:t> </w:t>
      </w:r>
      <w:r>
        <w:rPr/>
        <w:t>and</w:t>
      </w:r>
      <w:r>
        <w:rPr>
          <w:spacing w:val="1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savings in</w:t>
      </w:r>
      <w:r>
        <w:rPr>
          <w:spacing w:val="-1"/>
        </w:rPr>
        <w:t> </w:t>
      </w:r>
      <w:r>
        <w:rPr/>
        <w:t>energy</w:t>
      </w:r>
      <w:r>
        <w:rPr>
          <w:spacing w:val="-1"/>
        </w:rPr>
        <w:t> </w:t>
      </w:r>
      <w:r>
        <w:rPr/>
        <w:t>costs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fuel</w:t>
      </w:r>
      <w:r>
        <w:rPr>
          <w:spacing w:val="-2"/>
        </w:rPr>
        <w:t> </w:t>
      </w:r>
      <w:r>
        <w:rPr/>
        <w:t>swaps</w:t>
      </w:r>
      <w:r>
        <w:rPr>
          <w:spacing w:val="2"/>
        </w:rPr>
        <w:t> </w:t>
      </w:r>
      <w:r>
        <w:rPr/>
        <w:t>[17,18].</w:t>
      </w:r>
    </w:p>
    <w:p>
      <w:pPr>
        <w:pStyle w:val="BodyText"/>
        <w:spacing w:before="1"/>
        <w:ind w:left="598" w:right="537" w:firstLine="287"/>
        <w:jc w:val="both"/>
      </w:pPr>
      <w:r>
        <w:rPr/>
        <w:t>Concluding</w:t>
      </w:r>
      <w:r>
        <w:rPr>
          <w:spacing w:val="1"/>
        </w:rPr>
        <w:t> </w:t>
      </w:r>
      <w:r>
        <w:rPr/>
        <w:t>remarks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economic</w:t>
      </w:r>
      <w:r>
        <w:rPr>
          <w:spacing w:val="1"/>
        </w:rPr>
        <w:t> </w:t>
      </w:r>
      <w:r>
        <w:rPr/>
        <w:t>efficiency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RES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programs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listed</w:t>
      </w:r>
      <w:r>
        <w:rPr>
          <w:spacing w:val="-1"/>
        </w:rPr>
        <w:t> </w:t>
      </w:r>
      <w:r>
        <w:rPr/>
        <w:t>below: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318" w:val="left" w:leader="none"/>
        </w:tabs>
        <w:spacing w:line="240" w:lineRule="auto" w:before="0" w:after="0"/>
        <w:ind w:left="1317" w:right="536" w:hanging="360"/>
        <w:jc w:val="both"/>
        <w:rPr>
          <w:sz w:val="20"/>
        </w:rPr>
      </w:pPr>
      <w:r>
        <w:rPr>
          <w:sz w:val="20"/>
        </w:rPr>
        <w:t>Azerbaijan</w:t>
      </w:r>
      <w:r>
        <w:rPr>
          <w:spacing w:val="-10"/>
          <w:sz w:val="20"/>
        </w:rPr>
        <w:t> </w:t>
      </w:r>
      <w:r>
        <w:rPr>
          <w:sz w:val="20"/>
        </w:rPr>
        <w:t>should</w:t>
      </w:r>
      <w:r>
        <w:rPr>
          <w:spacing w:val="-9"/>
          <w:sz w:val="20"/>
        </w:rPr>
        <w:t> </w:t>
      </w:r>
      <w:r>
        <w:rPr>
          <w:sz w:val="20"/>
        </w:rPr>
        <w:t>obtain</w:t>
      </w:r>
      <w:r>
        <w:rPr>
          <w:spacing w:val="-9"/>
          <w:sz w:val="20"/>
        </w:rPr>
        <w:t> </w:t>
      </w:r>
      <w:r>
        <w:rPr>
          <w:sz w:val="20"/>
        </w:rPr>
        <w:t>foreign</w:t>
      </w:r>
      <w:r>
        <w:rPr>
          <w:spacing w:val="-7"/>
          <w:sz w:val="20"/>
        </w:rPr>
        <w:t> </w:t>
      </w:r>
      <w:r>
        <w:rPr>
          <w:sz w:val="20"/>
        </w:rPr>
        <w:t>financial</w:t>
      </w:r>
      <w:r>
        <w:rPr>
          <w:spacing w:val="-10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technical</w:t>
      </w:r>
      <w:r>
        <w:rPr>
          <w:spacing w:val="-10"/>
          <w:sz w:val="20"/>
        </w:rPr>
        <w:t> </w:t>
      </w:r>
      <w:r>
        <w:rPr>
          <w:sz w:val="20"/>
        </w:rPr>
        <w:t>assistance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9"/>
          <w:sz w:val="20"/>
        </w:rPr>
        <w:t> </w:t>
      </w:r>
      <w:r>
        <w:rPr>
          <w:sz w:val="20"/>
        </w:rPr>
        <w:t>production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48"/>
          <w:sz w:val="20"/>
        </w:rPr>
        <w:t> </w:t>
      </w:r>
      <w:r>
        <w:rPr>
          <w:sz w:val="20"/>
        </w:rPr>
        <w:t>eco technologies;</w:t>
      </w:r>
    </w:p>
    <w:p>
      <w:pPr>
        <w:pStyle w:val="ListParagraph"/>
        <w:numPr>
          <w:ilvl w:val="0"/>
          <w:numId w:val="4"/>
        </w:numPr>
        <w:tabs>
          <w:tab w:pos="1318" w:val="left" w:leader="none"/>
        </w:tabs>
        <w:spacing w:line="240" w:lineRule="auto" w:before="0" w:after="0"/>
        <w:ind w:left="1317" w:right="537" w:hanging="360"/>
        <w:jc w:val="both"/>
        <w:rPr>
          <w:sz w:val="20"/>
        </w:rPr>
      </w:pPr>
      <w:r>
        <w:rPr>
          <w:sz w:val="20"/>
        </w:rPr>
        <w:t>Sustainable development should be applied in all sectors of the economy, taking</w:t>
      </w:r>
      <w:r>
        <w:rPr>
          <w:spacing w:val="1"/>
          <w:sz w:val="20"/>
        </w:rPr>
        <w:t> </w:t>
      </w:r>
      <w:r>
        <w:rPr>
          <w:sz w:val="20"/>
        </w:rPr>
        <w:t>into</w:t>
      </w:r>
      <w:r>
        <w:rPr>
          <w:spacing w:val="-1"/>
          <w:sz w:val="20"/>
        </w:rPr>
        <w:t> </w:t>
      </w:r>
      <w:r>
        <w:rPr>
          <w:sz w:val="20"/>
        </w:rPr>
        <w:t>account</w:t>
      </w:r>
      <w:r>
        <w:rPr>
          <w:spacing w:val="-1"/>
          <w:sz w:val="20"/>
        </w:rPr>
        <w:t> </w:t>
      </w:r>
      <w:r>
        <w:rPr>
          <w:sz w:val="20"/>
        </w:rPr>
        <w:t>the problem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climate change;</w:t>
      </w:r>
    </w:p>
    <w:p>
      <w:pPr>
        <w:pStyle w:val="ListParagraph"/>
        <w:numPr>
          <w:ilvl w:val="0"/>
          <w:numId w:val="4"/>
        </w:numPr>
        <w:tabs>
          <w:tab w:pos="1318" w:val="left" w:leader="none"/>
        </w:tabs>
        <w:spacing w:line="240" w:lineRule="auto" w:before="0" w:after="0"/>
        <w:ind w:left="1317" w:right="537" w:hanging="360"/>
        <w:jc w:val="both"/>
        <w:rPr>
          <w:sz w:val="20"/>
        </w:rPr>
      </w:pPr>
      <w:r>
        <w:rPr>
          <w:spacing w:val="-1"/>
          <w:sz w:val="20"/>
        </w:rPr>
        <w:t>Short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long-term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sustainable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energy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development</w:t>
      </w:r>
      <w:r>
        <w:rPr>
          <w:spacing w:val="-13"/>
          <w:sz w:val="20"/>
        </w:rPr>
        <w:t> </w:t>
      </w:r>
      <w:r>
        <w:rPr>
          <w:sz w:val="20"/>
        </w:rPr>
        <w:t>programs</w:t>
      </w:r>
      <w:r>
        <w:rPr>
          <w:spacing w:val="-12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Azerbaijan</w:t>
      </w:r>
      <w:r>
        <w:rPr>
          <w:spacing w:val="-10"/>
          <w:sz w:val="20"/>
        </w:rPr>
        <w:t> </w:t>
      </w:r>
      <w:r>
        <w:rPr>
          <w:sz w:val="20"/>
        </w:rPr>
        <w:t>should</w:t>
      </w:r>
      <w:r>
        <w:rPr>
          <w:spacing w:val="-48"/>
          <w:sz w:val="20"/>
        </w:rPr>
        <w:t> </w:t>
      </w:r>
      <w:r>
        <w:rPr>
          <w:sz w:val="20"/>
        </w:rPr>
        <w:t>provide an opportunity for foreign energy investors to work closely with national</w:t>
      </w:r>
      <w:r>
        <w:rPr>
          <w:spacing w:val="1"/>
          <w:sz w:val="20"/>
        </w:rPr>
        <w:t> </w:t>
      </w:r>
      <w:r>
        <w:rPr>
          <w:sz w:val="20"/>
        </w:rPr>
        <w:t>energy</w:t>
      </w:r>
      <w:r>
        <w:rPr>
          <w:spacing w:val="-1"/>
          <w:sz w:val="20"/>
        </w:rPr>
        <w:t> </w:t>
      </w:r>
      <w:r>
        <w:rPr>
          <w:sz w:val="20"/>
        </w:rPr>
        <w:t>companies;</w:t>
      </w:r>
    </w:p>
    <w:p>
      <w:pPr>
        <w:pStyle w:val="ListParagraph"/>
        <w:numPr>
          <w:ilvl w:val="0"/>
          <w:numId w:val="4"/>
        </w:numPr>
        <w:tabs>
          <w:tab w:pos="1318" w:val="left" w:leader="none"/>
        </w:tabs>
        <w:spacing w:line="240" w:lineRule="auto" w:before="0" w:after="0"/>
        <w:ind w:left="1317" w:right="536" w:hanging="360"/>
        <w:jc w:val="both"/>
        <w:rPr>
          <w:sz w:val="20"/>
        </w:rPr>
      </w:pPr>
      <w:r>
        <w:rPr>
          <w:sz w:val="20"/>
        </w:rPr>
        <w:t>International</w:t>
      </w:r>
      <w:r>
        <w:rPr>
          <w:spacing w:val="-9"/>
          <w:sz w:val="20"/>
        </w:rPr>
        <w:t> </w:t>
      </w:r>
      <w:r>
        <w:rPr>
          <w:sz w:val="20"/>
        </w:rPr>
        <w:t>finance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support</w:t>
      </w:r>
      <w:r>
        <w:rPr>
          <w:spacing w:val="-8"/>
          <w:sz w:val="20"/>
        </w:rPr>
        <w:t> </w:t>
      </w:r>
      <w:r>
        <w:rPr>
          <w:sz w:val="20"/>
        </w:rPr>
        <w:t>investments</w:t>
      </w:r>
      <w:r>
        <w:rPr>
          <w:spacing w:val="-9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climate</w:t>
      </w:r>
      <w:r>
        <w:rPr>
          <w:spacing w:val="-8"/>
          <w:sz w:val="20"/>
        </w:rPr>
        <w:t> </w:t>
      </w:r>
      <w:r>
        <w:rPr>
          <w:sz w:val="20"/>
        </w:rPr>
        <w:t>change</w:t>
      </w:r>
      <w:r>
        <w:rPr>
          <w:spacing w:val="-8"/>
          <w:sz w:val="20"/>
        </w:rPr>
        <w:t> </w:t>
      </w:r>
      <w:r>
        <w:rPr>
          <w:sz w:val="20"/>
        </w:rPr>
        <w:t>adaptation</w:t>
      </w:r>
      <w:r>
        <w:rPr>
          <w:spacing w:val="-10"/>
          <w:sz w:val="20"/>
        </w:rPr>
        <w:t> </w:t>
      </w:r>
      <w:r>
        <w:rPr>
          <w:sz w:val="20"/>
        </w:rPr>
        <w:t>should</w:t>
      </w:r>
      <w:r>
        <w:rPr>
          <w:spacing w:val="-8"/>
          <w:sz w:val="20"/>
        </w:rPr>
        <w:t> </w:t>
      </w:r>
      <w:r>
        <w:rPr>
          <w:sz w:val="20"/>
        </w:rPr>
        <w:t>be</w:t>
      </w:r>
      <w:r>
        <w:rPr>
          <w:spacing w:val="-47"/>
          <w:sz w:val="20"/>
        </w:rPr>
        <w:t> </w:t>
      </w:r>
      <w:r>
        <w:rPr>
          <w:sz w:val="20"/>
        </w:rPr>
        <w:t>integrated into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country's</w:t>
      </w:r>
      <w:r>
        <w:rPr>
          <w:spacing w:val="-1"/>
          <w:sz w:val="20"/>
        </w:rPr>
        <w:t> </w:t>
      </w:r>
      <w:r>
        <w:rPr>
          <w:sz w:val="20"/>
        </w:rPr>
        <w:t>renewable</w:t>
      </w:r>
      <w:r>
        <w:rPr>
          <w:spacing w:val="-1"/>
          <w:sz w:val="20"/>
        </w:rPr>
        <w:t> </w:t>
      </w:r>
      <w:r>
        <w:rPr>
          <w:sz w:val="20"/>
        </w:rPr>
        <w:t>energy</w:t>
      </w:r>
      <w:r>
        <w:rPr>
          <w:spacing w:val="-1"/>
          <w:sz w:val="20"/>
        </w:rPr>
        <w:t> </w:t>
      </w:r>
      <w:r>
        <w:rPr>
          <w:sz w:val="20"/>
        </w:rPr>
        <w:t>policies.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97" w:right="537" w:firstLine="284"/>
        <w:jc w:val="both"/>
      </w:pPr>
      <w:r>
        <w:rPr/>
        <w:t>In a conclusion, it should be noted that greenhouse gases accumulate and can remain in</w:t>
      </w:r>
      <w:r>
        <w:rPr>
          <w:spacing w:val="1"/>
        </w:rPr>
        <w:t> </w:t>
      </w:r>
      <w:r>
        <w:rPr/>
        <w:t>the atmosphere for decades or centuries, affecting the global climate system for a long time.</w:t>
      </w:r>
      <w:r>
        <w:rPr>
          <w:spacing w:val="-47"/>
        </w:rPr>
        <w:t> </w:t>
      </w:r>
      <w:r>
        <w:rPr/>
        <w:t>Because of this, measures such as energy efficiency and renewable energy that immediately</w:t>
      </w:r>
      <w:r>
        <w:rPr>
          <w:spacing w:val="-47"/>
        </w:rPr>
        <w:t> </w:t>
      </w:r>
      <w:r>
        <w:rPr/>
        <w:t>prevent or reduce greenhouse gas emissions can create long-term and positive benefits 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atmosphere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human</w:t>
      </w:r>
      <w:r>
        <w:rPr>
          <w:spacing w:val="-1"/>
        </w:rPr>
        <w:t> </w:t>
      </w:r>
      <w:r>
        <w:rPr/>
        <w:t>health.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ind w:left="597" w:firstLine="0"/>
      </w:pPr>
      <w:r>
        <w:rPr/>
        <w:t>References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40" w:lineRule="auto" w:before="0" w:after="0"/>
        <w:ind w:left="1165" w:right="536" w:hanging="284"/>
        <w:jc w:val="left"/>
        <w:rPr>
          <w:sz w:val="20"/>
        </w:rPr>
      </w:pPr>
      <w:r>
        <w:rPr>
          <w:sz w:val="20"/>
        </w:rPr>
        <w:t>Presidential</w:t>
      </w:r>
      <w:r>
        <w:rPr>
          <w:spacing w:val="14"/>
          <w:sz w:val="20"/>
        </w:rPr>
        <w:t> </w:t>
      </w:r>
      <w:r>
        <w:rPr>
          <w:sz w:val="20"/>
        </w:rPr>
        <w:t>Decree</w:t>
      </w:r>
      <w:r>
        <w:rPr>
          <w:spacing w:val="15"/>
          <w:sz w:val="20"/>
        </w:rPr>
        <w:t> </w:t>
      </w:r>
      <w:r>
        <w:rPr>
          <w:sz w:val="20"/>
        </w:rPr>
        <w:t>"On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12"/>
          <w:sz w:val="20"/>
        </w:rPr>
        <w:t> </w:t>
      </w:r>
      <w:r>
        <w:rPr>
          <w:sz w:val="20"/>
        </w:rPr>
        <w:t>state</w:t>
      </w:r>
      <w:r>
        <w:rPr>
          <w:spacing w:val="15"/>
          <w:sz w:val="20"/>
        </w:rPr>
        <w:t> </w:t>
      </w:r>
      <w:r>
        <w:rPr>
          <w:sz w:val="20"/>
        </w:rPr>
        <w:t>program</w:t>
      </w:r>
      <w:r>
        <w:rPr>
          <w:spacing w:val="12"/>
          <w:sz w:val="20"/>
        </w:rPr>
        <w:t> </w:t>
      </w:r>
      <w:r>
        <w:rPr>
          <w:sz w:val="20"/>
        </w:rPr>
        <w:t>for</w:t>
      </w:r>
      <w:r>
        <w:rPr>
          <w:spacing w:val="14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use</w:t>
      </w:r>
      <w:r>
        <w:rPr>
          <w:spacing w:val="13"/>
          <w:sz w:val="20"/>
        </w:rPr>
        <w:t> </w:t>
      </w:r>
      <w:r>
        <w:rPr>
          <w:sz w:val="20"/>
        </w:rPr>
        <w:t>of</w:t>
      </w:r>
      <w:r>
        <w:rPr>
          <w:spacing w:val="13"/>
          <w:sz w:val="20"/>
        </w:rPr>
        <w:t> </w:t>
      </w:r>
      <w:r>
        <w:rPr>
          <w:sz w:val="20"/>
        </w:rPr>
        <w:t>alternative</w:t>
      </w:r>
      <w:r>
        <w:rPr>
          <w:spacing w:val="14"/>
          <w:sz w:val="20"/>
        </w:rPr>
        <w:t> </w:t>
      </w:r>
      <w:r>
        <w:rPr>
          <w:sz w:val="20"/>
        </w:rPr>
        <w:t>and</w:t>
      </w:r>
      <w:r>
        <w:rPr>
          <w:spacing w:val="14"/>
          <w:sz w:val="20"/>
        </w:rPr>
        <w:t> </w:t>
      </w:r>
      <w:r>
        <w:rPr>
          <w:sz w:val="20"/>
        </w:rPr>
        <w:t>renewable</w:t>
      </w:r>
      <w:r>
        <w:rPr>
          <w:spacing w:val="-47"/>
          <w:sz w:val="20"/>
        </w:rPr>
        <w:t> </w:t>
      </w:r>
      <w:r>
        <w:rPr>
          <w:sz w:val="20"/>
        </w:rPr>
        <w:t>energy</w:t>
      </w:r>
      <w:r>
        <w:rPr>
          <w:spacing w:val="-1"/>
          <w:sz w:val="20"/>
        </w:rPr>
        <w:t> </w:t>
      </w:r>
      <w:r>
        <w:rPr>
          <w:sz w:val="20"/>
        </w:rPr>
        <w:t>sources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Republic of</w:t>
      </w:r>
      <w:r>
        <w:rPr>
          <w:spacing w:val="-2"/>
          <w:sz w:val="20"/>
        </w:rPr>
        <w:t> </w:t>
      </w:r>
      <w:r>
        <w:rPr>
          <w:sz w:val="20"/>
        </w:rPr>
        <w:t>Azerbaijan"</w:t>
      </w:r>
      <w:r>
        <w:rPr>
          <w:spacing w:val="1"/>
          <w:sz w:val="20"/>
        </w:rPr>
        <w:t> </w:t>
      </w:r>
      <w:r>
        <w:rPr>
          <w:sz w:val="20"/>
        </w:rPr>
        <w:t>(2004)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40" w:lineRule="auto" w:before="0" w:after="0"/>
        <w:ind w:left="1165" w:right="534" w:hanging="284"/>
        <w:jc w:val="left"/>
        <w:rPr>
          <w:sz w:val="20"/>
        </w:rPr>
      </w:pPr>
      <w:r>
        <w:rPr>
          <w:sz w:val="20"/>
        </w:rPr>
        <w:t>IRENA,</w:t>
      </w:r>
      <w:r>
        <w:rPr>
          <w:spacing w:val="1"/>
          <w:sz w:val="20"/>
        </w:rPr>
        <w:t> </w:t>
      </w:r>
      <w:r>
        <w:rPr>
          <w:i/>
          <w:sz w:val="20"/>
        </w:rPr>
        <w:t>https://</w:t>
      </w:r>
      <w:hyperlink r:id="rId15">
        <w:r>
          <w:rPr>
            <w:i/>
            <w:sz w:val="20"/>
          </w:rPr>
          <w:t>www.irena.org/publications/2017/Jan/Planning-for-the-renewable-</w:t>
        </w:r>
      </w:hyperlink>
      <w:r>
        <w:rPr>
          <w:i/>
          <w:spacing w:val="-47"/>
          <w:sz w:val="20"/>
        </w:rPr>
        <w:t> </w:t>
      </w:r>
      <w:r>
        <w:rPr>
          <w:i/>
          <w:sz w:val="20"/>
        </w:rPr>
        <w:t>future-Long-term-modelling-and-tools-to-expand-variable-renewable-power</w:t>
      </w:r>
      <w:r>
        <w:rPr>
          <w:i/>
          <w:spacing w:val="-12"/>
          <w:sz w:val="20"/>
        </w:rPr>
        <w:t> </w:t>
      </w:r>
      <w:r>
        <w:rPr>
          <w:sz w:val="20"/>
        </w:rPr>
        <w:t>(2017)</w:t>
      </w:r>
    </w:p>
    <w:p>
      <w:pPr>
        <w:pStyle w:val="ListParagraph"/>
        <w:numPr>
          <w:ilvl w:val="0"/>
          <w:numId w:val="5"/>
        </w:numPr>
        <w:tabs>
          <w:tab w:pos="1165" w:val="left" w:leader="none"/>
        </w:tabs>
        <w:spacing w:line="240" w:lineRule="auto" w:before="1" w:after="0"/>
        <w:ind w:left="1164" w:right="537" w:hanging="284"/>
        <w:jc w:val="left"/>
        <w:rPr>
          <w:sz w:val="20"/>
        </w:rPr>
      </w:pPr>
      <w:r>
        <w:rPr>
          <w:sz w:val="20"/>
        </w:rPr>
        <w:t>Directive 2009/72/EC of the EP and of EC concerning common rules for the internal</w:t>
      </w:r>
      <w:r>
        <w:rPr>
          <w:spacing w:val="-47"/>
          <w:sz w:val="20"/>
        </w:rPr>
        <w:t> </w:t>
      </w:r>
      <w:r>
        <w:rPr>
          <w:sz w:val="20"/>
        </w:rPr>
        <w:t>market</w:t>
      </w:r>
      <w:r>
        <w:rPr>
          <w:spacing w:val="-2"/>
          <w:sz w:val="20"/>
        </w:rPr>
        <w:t> </w:t>
      </w:r>
      <w:r>
        <w:rPr>
          <w:sz w:val="20"/>
        </w:rPr>
        <w:t>in electricity</w:t>
      </w:r>
      <w:r>
        <w:rPr>
          <w:spacing w:val="2"/>
          <w:sz w:val="20"/>
        </w:rPr>
        <w:t> </w:t>
      </w:r>
      <w:r>
        <w:rPr>
          <w:sz w:val="20"/>
        </w:rPr>
        <w:t>(2009)</w:t>
      </w:r>
    </w:p>
    <w:p>
      <w:pPr>
        <w:spacing w:after="0" w:line="240" w:lineRule="auto"/>
        <w:jc w:val="left"/>
        <w:rPr>
          <w:sz w:val="20"/>
        </w:rPr>
        <w:sectPr>
          <w:pgSz w:w="9640" w:h="14170"/>
          <w:pgMar w:header="673" w:footer="299" w:top="1280" w:bottom="500" w:left="540" w:right="600"/>
        </w:sectPr>
      </w:pP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40" w:lineRule="auto" w:before="82" w:after="0"/>
        <w:ind w:left="1165" w:right="537" w:hanging="284"/>
        <w:jc w:val="left"/>
        <w:rPr>
          <w:sz w:val="20"/>
        </w:rPr>
      </w:pPr>
      <w:r>
        <w:rPr>
          <w:sz w:val="20"/>
        </w:rPr>
        <w:t>N.</w:t>
      </w:r>
      <w:r>
        <w:rPr>
          <w:spacing w:val="23"/>
          <w:sz w:val="20"/>
        </w:rPr>
        <w:t> </w:t>
      </w:r>
      <w:r>
        <w:rPr>
          <w:sz w:val="20"/>
        </w:rPr>
        <w:t>Vidadili,</w:t>
      </w:r>
      <w:r>
        <w:rPr>
          <w:spacing w:val="25"/>
          <w:sz w:val="20"/>
        </w:rPr>
        <w:t> </w:t>
      </w:r>
      <w:r>
        <w:rPr>
          <w:sz w:val="20"/>
        </w:rPr>
        <w:t>E.</w:t>
      </w:r>
      <w:r>
        <w:rPr>
          <w:spacing w:val="25"/>
          <w:sz w:val="20"/>
        </w:rPr>
        <w:t> </w:t>
      </w:r>
      <w:r>
        <w:rPr>
          <w:sz w:val="20"/>
        </w:rPr>
        <w:t>Suleymanov,</w:t>
      </w:r>
      <w:r>
        <w:rPr>
          <w:spacing w:val="24"/>
          <w:sz w:val="20"/>
        </w:rPr>
        <w:t> </w:t>
      </w:r>
      <w:r>
        <w:rPr>
          <w:sz w:val="20"/>
        </w:rPr>
        <w:t>C.</w:t>
      </w:r>
      <w:r>
        <w:rPr>
          <w:spacing w:val="25"/>
          <w:sz w:val="20"/>
        </w:rPr>
        <w:t> </w:t>
      </w:r>
      <w:r>
        <w:rPr>
          <w:sz w:val="20"/>
        </w:rPr>
        <w:t>Bulut,</w:t>
      </w:r>
      <w:r>
        <w:rPr>
          <w:spacing w:val="26"/>
          <w:sz w:val="20"/>
        </w:rPr>
        <w:t> </w:t>
      </w:r>
      <w:r>
        <w:rPr>
          <w:sz w:val="20"/>
        </w:rPr>
        <w:t>C.</w:t>
      </w:r>
      <w:r>
        <w:rPr>
          <w:spacing w:val="23"/>
          <w:sz w:val="20"/>
        </w:rPr>
        <w:t> </w:t>
      </w:r>
      <w:r>
        <w:rPr>
          <w:sz w:val="20"/>
        </w:rPr>
        <w:t>Mahmudlu,</w:t>
      </w:r>
      <w:r>
        <w:rPr>
          <w:spacing w:val="25"/>
          <w:sz w:val="20"/>
        </w:rPr>
        <w:t> </w:t>
      </w:r>
      <w:r>
        <w:rPr>
          <w:sz w:val="20"/>
        </w:rPr>
        <w:t>Renewable</w:t>
      </w:r>
      <w:r>
        <w:rPr>
          <w:spacing w:val="25"/>
          <w:sz w:val="20"/>
        </w:rPr>
        <w:t> </w:t>
      </w:r>
      <w:r>
        <w:rPr>
          <w:sz w:val="20"/>
        </w:rPr>
        <w:t>and</w:t>
      </w:r>
      <w:r>
        <w:rPr>
          <w:spacing w:val="25"/>
          <w:sz w:val="20"/>
        </w:rPr>
        <w:t> </w:t>
      </w:r>
      <w:r>
        <w:rPr>
          <w:sz w:val="20"/>
        </w:rPr>
        <w:t>Sustainable</w:t>
      </w:r>
      <w:r>
        <w:rPr>
          <w:spacing w:val="-47"/>
          <w:sz w:val="20"/>
        </w:rPr>
        <w:t> </w:t>
      </w:r>
      <w:r>
        <w:rPr>
          <w:sz w:val="20"/>
        </w:rPr>
        <w:t>Energy</w:t>
      </w:r>
      <w:r>
        <w:rPr>
          <w:spacing w:val="-1"/>
          <w:sz w:val="20"/>
        </w:rPr>
        <w:t> </w:t>
      </w:r>
      <w:r>
        <w:rPr>
          <w:sz w:val="20"/>
        </w:rPr>
        <w:t>Reviews,</w:t>
      </w:r>
      <w:r>
        <w:rPr>
          <w:spacing w:val="-1"/>
          <w:sz w:val="20"/>
        </w:rPr>
        <w:t> </w:t>
      </w:r>
      <w:r>
        <w:rPr>
          <w:b/>
          <w:sz w:val="20"/>
        </w:rPr>
        <w:t>80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1153-1161</w:t>
      </w:r>
      <w:r>
        <w:rPr>
          <w:spacing w:val="-1"/>
          <w:sz w:val="20"/>
        </w:rPr>
        <w:t> </w:t>
      </w:r>
      <w:r>
        <w:rPr>
          <w:sz w:val="20"/>
        </w:rPr>
        <w:t>(2017)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40" w:lineRule="auto" w:before="0" w:after="0"/>
        <w:ind w:left="1165" w:right="537" w:hanging="284"/>
        <w:jc w:val="left"/>
        <w:rPr>
          <w:sz w:val="20"/>
        </w:rPr>
      </w:pPr>
      <w:r>
        <w:rPr>
          <w:color w:val="212121"/>
          <w:sz w:val="20"/>
        </w:rPr>
        <w:t>D.</w:t>
      </w:r>
      <w:r>
        <w:rPr>
          <w:color w:val="212121"/>
          <w:spacing w:val="-10"/>
          <w:sz w:val="20"/>
        </w:rPr>
        <w:t> </w:t>
      </w:r>
      <w:r>
        <w:rPr>
          <w:color w:val="212121"/>
          <w:sz w:val="20"/>
        </w:rPr>
        <w:t>Gielen,</w:t>
      </w:r>
      <w:r>
        <w:rPr>
          <w:color w:val="212121"/>
          <w:spacing w:val="-9"/>
          <w:sz w:val="20"/>
        </w:rPr>
        <w:t> </w:t>
      </w:r>
      <w:r>
        <w:rPr>
          <w:color w:val="212121"/>
          <w:sz w:val="20"/>
        </w:rPr>
        <w:t>F.</w:t>
      </w:r>
      <w:r>
        <w:rPr>
          <w:color w:val="212121"/>
          <w:spacing w:val="-8"/>
          <w:sz w:val="20"/>
        </w:rPr>
        <w:t> </w:t>
      </w:r>
      <w:r>
        <w:rPr>
          <w:color w:val="212121"/>
          <w:sz w:val="20"/>
        </w:rPr>
        <w:t>Boshell,</w:t>
      </w:r>
      <w:r>
        <w:rPr>
          <w:color w:val="212121"/>
          <w:spacing w:val="-9"/>
          <w:sz w:val="20"/>
        </w:rPr>
        <w:t> </w:t>
      </w:r>
      <w:r>
        <w:rPr>
          <w:color w:val="212121"/>
          <w:sz w:val="20"/>
        </w:rPr>
        <w:t>D.</w:t>
      </w:r>
      <w:r>
        <w:rPr>
          <w:color w:val="212121"/>
          <w:spacing w:val="-8"/>
          <w:sz w:val="20"/>
        </w:rPr>
        <w:t> </w:t>
      </w:r>
      <w:r>
        <w:rPr>
          <w:color w:val="212121"/>
          <w:sz w:val="20"/>
        </w:rPr>
        <w:t>Saygin,</w:t>
      </w:r>
      <w:r>
        <w:rPr>
          <w:color w:val="212121"/>
          <w:spacing w:val="-10"/>
          <w:sz w:val="20"/>
        </w:rPr>
        <w:t> </w:t>
      </w:r>
      <w:r>
        <w:rPr>
          <w:color w:val="212121"/>
          <w:sz w:val="20"/>
        </w:rPr>
        <w:t>M.</w:t>
      </w:r>
      <w:r>
        <w:rPr>
          <w:color w:val="212121"/>
          <w:spacing w:val="-9"/>
          <w:sz w:val="20"/>
        </w:rPr>
        <w:t> </w:t>
      </w:r>
      <w:r>
        <w:rPr>
          <w:color w:val="212121"/>
          <w:sz w:val="20"/>
        </w:rPr>
        <w:t>Bazilian,</w:t>
      </w:r>
      <w:r>
        <w:rPr>
          <w:color w:val="212121"/>
          <w:spacing w:val="-9"/>
          <w:sz w:val="20"/>
        </w:rPr>
        <w:t> </w:t>
      </w:r>
      <w:r>
        <w:rPr>
          <w:color w:val="212121"/>
          <w:sz w:val="20"/>
        </w:rPr>
        <w:t>N.</w:t>
      </w:r>
      <w:r>
        <w:rPr>
          <w:color w:val="212121"/>
          <w:spacing w:val="-9"/>
          <w:sz w:val="20"/>
        </w:rPr>
        <w:t> </w:t>
      </w:r>
      <w:r>
        <w:rPr>
          <w:color w:val="212121"/>
          <w:sz w:val="20"/>
        </w:rPr>
        <w:t>Wagner,</w:t>
      </w:r>
      <w:r>
        <w:rPr>
          <w:color w:val="212121"/>
          <w:spacing w:val="-10"/>
          <w:sz w:val="20"/>
        </w:rPr>
        <w:t> </w:t>
      </w:r>
      <w:r>
        <w:rPr>
          <w:color w:val="212121"/>
          <w:sz w:val="20"/>
        </w:rPr>
        <w:t>R.</w:t>
      </w:r>
      <w:r>
        <w:rPr>
          <w:color w:val="212121"/>
          <w:spacing w:val="-8"/>
          <w:sz w:val="20"/>
        </w:rPr>
        <w:t> </w:t>
      </w:r>
      <w:r>
        <w:rPr>
          <w:color w:val="212121"/>
          <w:sz w:val="20"/>
        </w:rPr>
        <w:t>Gorini,</w:t>
      </w:r>
      <w:r>
        <w:rPr>
          <w:color w:val="212121"/>
          <w:spacing w:val="-10"/>
          <w:sz w:val="20"/>
        </w:rPr>
        <w:t> </w:t>
      </w:r>
      <w:r>
        <w:rPr>
          <w:color w:val="212121"/>
          <w:sz w:val="20"/>
        </w:rPr>
        <w:t>Energy</w:t>
      </w:r>
      <w:r>
        <w:rPr>
          <w:color w:val="212121"/>
          <w:spacing w:val="-7"/>
          <w:sz w:val="20"/>
        </w:rPr>
        <w:t> </w:t>
      </w:r>
      <w:r>
        <w:rPr>
          <w:color w:val="212121"/>
          <w:sz w:val="20"/>
        </w:rPr>
        <w:t>Strategy</w:t>
      </w:r>
      <w:r>
        <w:rPr>
          <w:color w:val="212121"/>
          <w:spacing w:val="-47"/>
          <w:sz w:val="20"/>
        </w:rPr>
        <w:t> </w:t>
      </w:r>
      <w:r>
        <w:rPr>
          <w:color w:val="212121"/>
          <w:sz w:val="20"/>
        </w:rPr>
        <w:t>Reviews,</w:t>
      </w:r>
      <w:r>
        <w:rPr>
          <w:color w:val="212121"/>
          <w:spacing w:val="-2"/>
          <w:sz w:val="20"/>
        </w:rPr>
        <w:t> </w:t>
      </w:r>
      <w:r>
        <w:rPr>
          <w:b/>
          <w:color w:val="212121"/>
          <w:sz w:val="20"/>
        </w:rPr>
        <w:t>24</w:t>
      </w:r>
      <w:r>
        <w:rPr>
          <w:color w:val="212121"/>
          <w:sz w:val="20"/>
        </w:rPr>
        <w:t>,</w:t>
      </w:r>
      <w:r>
        <w:rPr>
          <w:color w:val="212121"/>
          <w:spacing w:val="-1"/>
          <w:sz w:val="20"/>
        </w:rPr>
        <w:t> </w:t>
      </w:r>
      <w:r>
        <w:rPr>
          <w:color w:val="212121"/>
          <w:sz w:val="20"/>
        </w:rPr>
        <w:t>38-50</w:t>
      </w:r>
      <w:r>
        <w:rPr>
          <w:color w:val="212121"/>
          <w:spacing w:val="1"/>
          <w:sz w:val="20"/>
        </w:rPr>
        <w:t> </w:t>
      </w:r>
      <w:r>
        <w:rPr>
          <w:color w:val="212121"/>
          <w:sz w:val="20"/>
        </w:rPr>
        <w:t>(2019)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  <w:tab w:pos="1823" w:val="left" w:leader="none"/>
          <w:tab w:pos="3260" w:val="left" w:leader="none"/>
          <w:tab w:pos="3919" w:val="left" w:leader="none"/>
          <w:tab w:pos="4965" w:val="left" w:leader="none"/>
          <w:tab w:pos="5589" w:val="left" w:leader="none"/>
          <w:tab w:pos="6770" w:val="left" w:leader="none"/>
          <w:tab w:pos="7396" w:val="left" w:leader="none"/>
        </w:tabs>
        <w:spacing w:line="230" w:lineRule="exact" w:before="0" w:after="0"/>
        <w:ind w:left="1165" w:right="0" w:hanging="285"/>
        <w:jc w:val="left"/>
        <w:rPr>
          <w:sz w:val="20"/>
        </w:rPr>
      </w:pPr>
      <w:r>
        <w:rPr>
          <w:color w:val="212121"/>
          <w:sz w:val="20"/>
        </w:rPr>
        <w:t>U.</w:t>
        <w:tab/>
        <w:t>Deichmann,</w:t>
        <w:tab/>
        <w:t>A.</w:t>
        <w:tab/>
        <w:t>Reuter,</w:t>
        <w:tab/>
        <w:t>S.</w:t>
        <w:tab/>
        <w:t>Vollmer,</w:t>
        <w:tab/>
        <w:t>F.</w:t>
        <w:tab/>
        <w:t>Zhang,</w:t>
      </w:r>
    </w:p>
    <w:p>
      <w:pPr>
        <w:spacing w:before="0"/>
        <w:ind w:left="1165" w:right="0" w:firstLine="0"/>
        <w:jc w:val="left"/>
        <w:rPr>
          <w:sz w:val="20"/>
        </w:rPr>
      </w:pPr>
      <w:r>
        <w:rPr>
          <w:i/>
          <w:color w:val="212121"/>
          <w:spacing w:val="-1"/>
          <w:sz w:val="20"/>
        </w:rPr>
        <w:t>https://papers.ssrn.com/sol3/papers.cfm?abstract_id=3113873</w:t>
      </w:r>
      <w:r>
        <w:rPr>
          <w:i/>
          <w:color w:val="212121"/>
          <w:spacing w:val="11"/>
          <w:sz w:val="20"/>
        </w:rPr>
        <w:t> </w:t>
      </w:r>
      <w:r>
        <w:rPr>
          <w:color w:val="212121"/>
          <w:sz w:val="20"/>
        </w:rPr>
        <w:t>(2018)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30" w:lineRule="exact" w:before="0" w:after="0"/>
        <w:ind w:left="1165" w:right="0" w:hanging="284"/>
        <w:jc w:val="left"/>
        <w:rPr>
          <w:sz w:val="20"/>
        </w:rPr>
      </w:pPr>
      <w:r>
        <w:rPr>
          <w:sz w:val="20"/>
        </w:rPr>
        <w:t>OPEC,</w:t>
      </w:r>
      <w:r>
        <w:rPr>
          <w:spacing w:val="-5"/>
          <w:sz w:val="20"/>
        </w:rPr>
        <w:t> </w:t>
      </w:r>
      <w:r>
        <w:rPr>
          <w:i/>
          <w:sz w:val="20"/>
        </w:rPr>
        <w:t>https://</w:t>
      </w:r>
      <w:hyperlink r:id="rId16">
        <w:r>
          <w:rPr>
            <w:i/>
            <w:sz w:val="20"/>
          </w:rPr>
          <w:t>www.opec.org</w:t>
        </w:r>
        <w:r>
          <w:rPr>
            <w:i/>
            <w:spacing w:val="-4"/>
            <w:sz w:val="20"/>
          </w:rPr>
          <w:t> </w:t>
        </w:r>
      </w:hyperlink>
      <w:r>
        <w:rPr>
          <w:sz w:val="20"/>
        </w:rPr>
        <w:t>(2018)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30" w:lineRule="exact" w:before="0" w:after="0"/>
        <w:ind w:left="1165" w:right="0" w:hanging="284"/>
        <w:jc w:val="left"/>
        <w:rPr>
          <w:sz w:val="20"/>
        </w:rPr>
      </w:pPr>
      <w:r>
        <w:rPr>
          <w:sz w:val="20"/>
        </w:rPr>
        <w:t>State</w:t>
      </w:r>
      <w:r>
        <w:rPr>
          <w:spacing w:val="-10"/>
          <w:sz w:val="20"/>
        </w:rPr>
        <w:t> </w:t>
      </w:r>
      <w:r>
        <w:rPr>
          <w:sz w:val="20"/>
        </w:rPr>
        <w:t>Statistical</w:t>
      </w:r>
      <w:r>
        <w:rPr>
          <w:spacing w:val="-11"/>
          <w:sz w:val="20"/>
        </w:rPr>
        <w:t> </w:t>
      </w:r>
      <w:r>
        <w:rPr>
          <w:sz w:val="20"/>
        </w:rPr>
        <w:t>Committee,</w:t>
      </w:r>
      <w:r>
        <w:rPr>
          <w:spacing w:val="-11"/>
          <w:sz w:val="20"/>
        </w:rPr>
        <w:t> </w:t>
      </w:r>
      <w:r>
        <w:rPr>
          <w:sz w:val="20"/>
        </w:rPr>
        <w:t>Energy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1"/>
          <w:sz w:val="20"/>
        </w:rPr>
        <w:t> </w:t>
      </w:r>
      <w:r>
        <w:rPr>
          <w:sz w:val="20"/>
        </w:rPr>
        <w:t>Azerbaijan:</w:t>
      </w:r>
      <w:r>
        <w:rPr>
          <w:spacing w:val="-11"/>
          <w:sz w:val="20"/>
        </w:rPr>
        <w:t> </w:t>
      </w:r>
      <w:r>
        <w:rPr>
          <w:sz w:val="20"/>
        </w:rPr>
        <w:t>Statistical</w:t>
      </w:r>
      <w:r>
        <w:rPr>
          <w:spacing w:val="-11"/>
          <w:sz w:val="20"/>
        </w:rPr>
        <w:t> </w:t>
      </w:r>
      <w:r>
        <w:rPr>
          <w:sz w:val="20"/>
        </w:rPr>
        <w:t>Yearbook,</w:t>
      </w:r>
      <w:r>
        <w:rPr>
          <w:spacing w:val="-10"/>
          <w:sz w:val="20"/>
        </w:rPr>
        <w:t> </w:t>
      </w:r>
      <w:r>
        <w:rPr>
          <w:b/>
          <w:sz w:val="20"/>
        </w:rPr>
        <w:t>5</w:t>
      </w:r>
      <w:r>
        <w:rPr>
          <w:sz w:val="20"/>
        </w:rPr>
        <w:t>,</w:t>
      </w:r>
      <w:r>
        <w:rPr>
          <w:spacing w:val="-11"/>
          <w:sz w:val="20"/>
        </w:rPr>
        <w:t> </w:t>
      </w:r>
      <w:r>
        <w:rPr>
          <w:sz w:val="20"/>
        </w:rPr>
        <w:t>23,</w:t>
      </w:r>
      <w:r>
        <w:rPr>
          <w:spacing w:val="-11"/>
          <w:sz w:val="20"/>
        </w:rPr>
        <w:t> </w:t>
      </w:r>
      <w:r>
        <w:rPr>
          <w:sz w:val="20"/>
        </w:rPr>
        <w:t>(2018)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  <w:tab w:pos="6067" w:val="left" w:leader="none"/>
        </w:tabs>
        <w:spacing w:line="240" w:lineRule="auto" w:before="1" w:after="0"/>
        <w:ind w:left="1165" w:right="0" w:hanging="284"/>
        <w:jc w:val="left"/>
        <w:rPr>
          <w:i/>
          <w:sz w:val="20"/>
        </w:rPr>
      </w:pPr>
      <w:r>
        <w:rPr>
          <w:sz w:val="20"/>
        </w:rPr>
        <w:t>IRENA,</w:t>
        <w:tab/>
      </w:r>
      <w:r>
        <w:rPr>
          <w:i/>
          <w:sz w:val="20"/>
        </w:rPr>
        <w:t>https://</w:t>
      </w:r>
      <w:hyperlink r:id="rId17">
        <w:r>
          <w:rPr>
            <w:i/>
            <w:sz w:val="20"/>
          </w:rPr>
          <w:t>www.irena.org/-</w:t>
        </w:r>
      </w:hyperlink>
    </w:p>
    <w:p>
      <w:pPr>
        <w:spacing w:before="0"/>
        <w:ind w:left="1165" w:right="335" w:firstLine="0"/>
        <w:jc w:val="left"/>
        <w:rPr>
          <w:sz w:val="20"/>
        </w:rPr>
      </w:pPr>
      <w:r>
        <w:rPr>
          <w:i/>
          <w:spacing w:val="-1"/>
          <w:sz w:val="20"/>
        </w:rPr>
        <w:t>/media/Files/IRENA/Agency/Publication/2019/Dec/IRENA_RRA_Azerbaijan_2019.</w:t>
      </w:r>
      <w:r>
        <w:rPr>
          <w:i/>
          <w:sz w:val="20"/>
        </w:rPr>
        <w:t> PDF</w:t>
      </w:r>
      <w:r>
        <w:rPr>
          <w:i/>
          <w:spacing w:val="-1"/>
          <w:sz w:val="20"/>
        </w:rPr>
        <w:t> </w:t>
      </w:r>
      <w:r>
        <w:rPr>
          <w:sz w:val="20"/>
        </w:rPr>
        <w:t>(2019)</w:t>
      </w:r>
    </w:p>
    <w:p>
      <w:pPr>
        <w:pStyle w:val="ListParagraph"/>
        <w:numPr>
          <w:ilvl w:val="0"/>
          <w:numId w:val="5"/>
        </w:numPr>
        <w:tabs>
          <w:tab w:pos="1166" w:val="left" w:leader="none"/>
        </w:tabs>
        <w:spacing w:line="229" w:lineRule="exact" w:before="0" w:after="0"/>
        <w:ind w:left="1166" w:right="0" w:hanging="284"/>
        <w:jc w:val="left"/>
        <w:rPr>
          <w:sz w:val="20"/>
        </w:rPr>
      </w:pPr>
      <w:r>
        <w:rPr>
          <w:sz w:val="20"/>
        </w:rPr>
        <w:t>IEA,</w:t>
      </w:r>
      <w:r>
        <w:rPr>
          <w:spacing w:val="-11"/>
          <w:sz w:val="20"/>
        </w:rPr>
        <w:t> </w:t>
      </w:r>
      <w:r>
        <w:rPr>
          <w:i/>
          <w:sz w:val="20"/>
        </w:rPr>
        <w:t>https://</w:t>
      </w:r>
      <w:hyperlink r:id="rId18">
        <w:r>
          <w:rPr>
            <w:i/>
            <w:sz w:val="20"/>
          </w:rPr>
          <w:t>www.iea.org/reports/world-energy-outlook-2017</w:t>
        </w:r>
        <w:r>
          <w:rPr>
            <w:i/>
            <w:spacing w:val="-10"/>
            <w:sz w:val="20"/>
          </w:rPr>
          <w:t> </w:t>
        </w:r>
      </w:hyperlink>
      <w:r>
        <w:rPr>
          <w:sz w:val="20"/>
        </w:rPr>
        <w:t>(2017)</w:t>
      </w:r>
    </w:p>
    <w:p>
      <w:pPr>
        <w:pStyle w:val="ListParagraph"/>
        <w:numPr>
          <w:ilvl w:val="0"/>
          <w:numId w:val="5"/>
        </w:numPr>
        <w:tabs>
          <w:tab w:pos="1167" w:val="left" w:leader="none"/>
          <w:tab w:pos="6068" w:val="left" w:leader="none"/>
        </w:tabs>
        <w:spacing w:line="230" w:lineRule="exact" w:before="0" w:after="0"/>
        <w:ind w:left="1166" w:right="0" w:hanging="284"/>
        <w:jc w:val="left"/>
        <w:rPr>
          <w:i/>
          <w:sz w:val="20"/>
        </w:rPr>
      </w:pPr>
      <w:r>
        <w:rPr>
          <w:sz w:val="20"/>
        </w:rPr>
        <w:t>IRENA,</w:t>
        <w:tab/>
      </w:r>
      <w:r>
        <w:rPr>
          <w:i/>
          <w:sz w:val="20"/>
        </w:rPr>
        <w:t>https://</w:t>
      </w:r>
      <w:hyperlink r:id="rId17">
        <w:r>
          <w:rPr>
            <w:i/>
            <w:sz w:val="20"/>
          </w:rPr>
          <w:t>www.irena.org/-</w:t>
        </w:r>
      </w:hyperlink>
    </w:p>
    <w:p>
      <w:pPr>
        <w:spacing w:before="1"/>
        <w:ind w:left="1166" w:right="0" w:firstLine="0"/>
        <w:jc w:val="left"/>
        <w:rPr>
          <w:i/>
          <w:sz w:val="20"/>
        </w:rPr>
      </w:pPr>
      <w:r>
        <w:rPr>
          <w:i/>
          <w:sz w:val="20"/>
        </w:rPr>
        <w:t>/media/Files/IRENA/Agency/Publication/2019/Feb/IRENA_Innovation_ToU_tariffs</w:t>
      </w:r>
    </w:p>
    <w:p>
      <w:pPr>
        <w:spacing w:line="230" w:lineRule="exact" w:before="0"/>
        <w:ind w:left="1166" w:right="0" w:firstLine="0"/>
        <w:jc w:val="left"/>
        <w:rPr>
          <w:i/>
          <w:sz w:val="20"/>
        </w:rPr>
      </w:pPr>
      <w:r>
        <w:rPr>
          <w:i/>
          <w:sz w:val="20"/>
        </w:rPr>
        <w:t>_2019.pdf?la=en&amp;hash=36658ADA8AA98677888DB2C184D1EE6A048C7470</w:t>
      </w:r>
    </w:p>
    <w:p>
      <w:pPr>
        <w:pStyle w:val="BodyText"/>
        <w:spacing w:line="230" w:lineRule="exact"/>
        <w:ind w:left="1166"/>
      </w:pPr>
      <w:r>
        <w:rPr/>
        <w:t>(2019)</w:t>
      </w:r>
    </w:p>
    <w:p>
      <w:pPr>
        <w:pStyle w:val="ListParagraph"/>
        <w:numPr>
          <w:ilvl w:val="0"/>
          <w:numId w:val="5"/>
        </w:numPr>
        <w:tabs>
          <w:tab w:pos="1167" w:val="left" w:leader="none"/>
        </w:tabs>
        <w:spacing w:line="240" w:lineRule="auto" w:before="0" w:after="0"/>
        <w:ind w:left="1166" w:right="0" w:hanging="284"/>
        <w:jc w:val="left"/>
        <w:rPr>
          <w:sz w:val="20"/>
        </w:rPr>
      </w:pPr>
      <w:r>
        <w:rPr>
          <w:sz w:val="20"/>
        </w:rPr>
        <w:t>AERA,</w:t>
      </w:r>
      <w:r>
        <w:rPr>
          <w:spacing w:val="-8"/>
          <w:sz w:val="20"/>
        </w:rPr>
        <w:t> </w:t>
      </w:r>
      <w:hyperlink r:id="rId19">
        <w:r>
          <w:rPr>
            <w:i/>
            <w:sz w:val="20"/>
          </w:rPr>
          <w:t>http://regulator.gov.az/en/news/127</w:t>
        </w:r>
        <w:r>
          <w:rPr>
            <w:i/>
            <w:spacing w:val="-6"/>
            <w:sz w:val="20"/>
          </w:rPr>
          <w:t> </w:t>
        </w:r>
      </w:hyperlink>
      <w:r>
        <w:rPr>
          <w:sz w:val="20"/>
        </w:rPr>
        <w:t>(2020)</w:t>
      </w:r>
    </w:p>
    <w:p>
      <w:pPr>
        <w:pStyle w:val="ListParagraph"/>
        <w:numPr>
          <w:ilvl w:val="0"/>
          <w:numId w:val="5"/>
        </w:numPr>
        <w:tabs>
          <w:tab w:pos="1168" w:val="left" w:leader="none"/>
        </w:tabs>
        <w:spacing w:line="254" w:lineRule="auto" w:before="1" w:after="0"/>
        <w:ind w:left="1167" w:right="947" w:hanging="284"/>
        <w:jc w:val="left"/>
        <w:rPr>
          <w:sz w:val="20"/>
        </w:rPr>
      </w:pPr>
      <w:r>
        <w:rPr>
          <w:sz w:val="20"/>
        </w:rPr>
        <w:t>World Energy Council, </w:t>
      </w:r>
      <w:r>
        <w:rPr>
          <w:i/>
          <w:sz w:val="20"/>
        </w:rPr>
        <w:t>https://</w:t>
      </w:r>
      <w:hyperlink r:id="rId20">
        <w:r>
          <w:rPr>
            <w:i/>
            <w:sz w:val="20"/>
          </w:rPr>
          <w:t>www.worldenergy.org/publications/entry/world-</w:t>
        </w:r>
      </w:hyperlink>
      <w:r>
        <w:rPr>
          <w:i/>
          <w:spacing w:val="-47"/>
          <w:sz w:val="20"/>
        </w:rPr>
        <w:t> </w:t>
      </w:r>
      <w:r>
        <w:rPr>
          <w:i/>
          <w:sz w:val="20"/>
        </w:rPr>
        <w:t>energy-scenarios-2019-exploring-innovation-pathways-to-2040</w:t>
      </w:r>
      <w:r>
        <w:rPr>
          <w:i/>
          <w:spacing w:val="-4"/>
          <w:sz w:val="20"/>
        </w:rPr>
        <w:t> </w:t>
      </w:r>
      <w:r>
        <w:rPr>
          <w:sz w:val="20"/>
        </w:rPr>
        <w:t>(2019)</w:t>
      </w:r>
    </w:p>
    <w:p>
      <w:pPr>
        <w:pStyle w:val="ListParagraph"/>
        <w:numPr>
          <w:ilvl w:val="0"/>
          <w:numId w:val="5"/>
        </w:numPr>
        <w:tabs>
          <w:tab w:pos="1167" w:val="left" w:leader="none"/>
          <w:tab w:pos="1958" w:val="left" w:leader="none"/>
        </w:tabs>
        <w:spacing w:line="240" w:lineRule="auto" w:before="0" w:after="0"/>
        <w:ind w:left="1166" w:right="533" w:hanging="284"/>
        <w:jc w:val="left"/>
        <w:rPr>
          <w:sz w:val="20"/>
        </w:rPr>
      </w:pPr>
      <w:r>
        <w:rPr>
          <w:sz w:val="20"/>
        </w:rPr>
        <w:t>IEA,</w:t>
        <w:tab/>
      </w:r>
      <w:r>
        <w:rPr>
          <w:i/>
          <w:spacing w:val="-1"/>
          <w:sz w:val="20"/>
        </w:rPr>
        <w:t>https://</w:t>
      </w:r>
      <w:hyperlink r:id="rId21">
        <w:r>
          <w:rPr>
            <w:i/>
            <w:spacing w:val="-1"/>
            <w:sz w:val="20"/>
          </w:rPr>
          <w:t>www.iea.org/reports/energy-policies-beyond-iea-countries-eastern-</w:t>
        </w:r>
      </w:hyperlink>
      <w:r>
        <w:rPr>
          <w:i/>
          <w:sz w:val="20"/>
        </w:rPr>
        <w:t> europe-caucasus-and-central-asia-2015</w:t>
      </w:r>
      <w:r>
        <w:rPr>
          <w:i/>
          <w:spacing w:val="-2"/>
          <w:sz w:val="20"/>
        </w:rPr>
        <w:t> </w:t>
      </w:r>
      <w:r>
        <w:rPr>
          <w:sz w:val="20"/>
        </w:rPr>
        <w:t>(2015)</w:t>
      </w:r>
    </w:p>
    <w:p>
      <w:pPr>
        <w:pStyle w:val="ListParagraph"/>
        <w:numPr>
          <w:ilvl w:val="0"/>
          <w:numId w:val="5"/>
        </w:numPr>
        <w:tabs>
          <w:tab w:pos="1167" w:val="left" w:leader="none"/>
        </w:tabs>
        <w:spacing w:line="230" w:lineRule="exact" w:before="0" w:after="0"/>
        <w:ind w:left="1166" w:right="0" w:hanging="284"/>
        <w:jc w:val="left"/>
        <w:rPr>
          <w:sz w:val="20"/>
        </w:rPr>
      </w:pPr>
      <w:r>
        <w:rPr>
          <w:sz w:val="20"/>
        </w:rPr>
        <w:t>M.</w:t>
      </w:r>
      <w:r>
        <w:rPr>
          <w:spacing w:val="-3"/>
          <w:sz w:val="20"/>
        </w:rPr>
        <w:t> </w:t>
      </w:r>
      <w:r>
        <w:rPr>
          <w:sz w:val="20"/>
        </w:rPr>
        <w:t>Petitet,</w:t>
      </w:r>
      <w:r>
        <w:rPr>
          <w:spacing w:val="-1"/>
          <w:sz w:val="20"/>
        </w:rPr>
        <w:t> </w:t>
      </w:r>
      <w:r>
        <w:rPr>
          <w:sz w:val="20"/>
        </w:rPr>
        <w:t>D.</w:t>
      </w:r>
      <w:r>
        <w:rPr>
          <w:spacing w:val="-4"/>
          <w:sz w:val="20"/>
        </w:rPr>
        <w:t> </w:t>
      </w:r>
      <w:r>
        <w:rPr>
          <w:sz w:val="20"/>
        </w:rPr>
        <w:t>Finon,</w:t>
      </w:r>
      <w:r>
        <w:rPr>
          <w:spacing w:val="-2"/>
          <w:sz w:val="20"/>
        </w:rPr>
        <w:t> </w:t>
      </w:r>
      <w:r>
        <w:rPr>
          <w:sz w:val="20"/>
        </w:rPr>
        <w:t>T.</w:t>
      </w:r>
      <w:r>
        <w:rPr>
          <w:spacing w:val="-3"/>
          <w:sz w:val="20"/>
        </w:rPr>
        <w:t> </w:t>
      </w:r>
      <w:r>
        <w:rPr>
          <w:sz w:val="20"/>
        </w:rPr>
        <w:t>Janssen,</w:t>
      </w:r>
      <w:r>
        <w:rPr>
          <w:spacing w:val="-3"/>
          <w:sz w:val="20"/>
        </w:rPr>
        <w:t> </w:t>
      </w:r>
      <w:r>
        <w:rPr>
          <w:sz w:val="20"/>
        </w:rPr>
        <w:t>Energy</w:t>
      </w:r>
      <w:r>
        <w:rPr>
          <w:spacing w:val="-2"/>
          <w:sz w:val="20"/>
        </w:rPr>
        <w:t> </w:t>
      </w:r>
      <w:r>
        <w:rPr>
          <w:sz w:val="20"/>
        </w:rPr>
        <w:t>Policy,</w:t>
      </w:r>
      <w:r>
        <w:rPr>
          <w:spacing w:val="-3"/>
          <w:sz w:val="20"/>
        </w:rPr>
        <w:t> </w:t>
      </w:r>
      <w:r>
        <w:rPr>
          <w:b/>
          <w:sz w:val="20"/>
        </w:rPr>
        <w:t>103,</w:t>
      </w:r>
      <w:r>
        <w:rPr>
          <w:b/>
          <w:spacing w:val="-3"/>
          <w:sz w:val="20"/>
        </w:rPr>
        <w:t> </w:t>
      </w:r>
      <w:r>
        <w:rPr>
          <w:sz w:val="20"/>
        </w:rPr>
        <w:t>30-46</w:t>
      </w:r>
      <w:r>
        <w:rPr>
          <w:spacing w:val="-3"/>
          <w:sz w:val="20"/>
        </w:rPr>
        <w:t> </w:t>
      </w:r>
      <w:r>
        <w:rPr>
          <w:sz w:val="20"/>
        </w:rPr>
        <w:t>(2017)</w:t>
      </w:r>
    </w:p>
    <w:p>
      <w:pPr>
        <w:pStyle w:val="ListParagraph"/>
        <w:numPr>
          <w:ilvl w:val="0"/>
          <w:numId w:val="5"/>
        </w:numPr>
        <w:tabs>
          <w:tab w:pos="1168" w:val="left" w:leader="none"/>
        </w:tabs>
        <w:spacing w:line="240" w:lineRule="auto" w:before="0" w:after="0"/>
        <w:ind w:left="1167" w:right="533" w:hanging="284"/>
        <w:jc w:val="both"/>
        <w:rPr>
          <w:sz w:val="20"/>
        </w:rPr>
      </w:pPr>
      <w:r>
        <w:rPr>
          <w:sz w:val="20"/>
        </w:rPr>
        <w:t>Presidential</w:t>
      </w:r>
      <w:r>
        <w:rPr>
          <w:spacing w:val="1"/>
          <w:sz w:val="20"/>
        </w:rPr>
        <w:t> </w:t>
      </w:r>
      <w:r>
        <w:rPr>
          <w:sz w:val="20"/>
        </w:rPr>
        <w:t>Decree,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strategic</w:t>
      </w:r>
      <w:r>
        <w:rPr>
          <w:spacing w:val="1"/>
          <w:sz w:val="20"/>
        </w:rPr>
        <w:t> </w:t>
      </w:r>
      <w:r>
        <w:rPr>
          <w:sz w:val="20"/>
        </w:rPr>
        <w:t>roadmap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development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utilities</w:t>
      </w:r>
      <w:r>
        <w:rPr>
          <w:spacing w:val="1"/>
          <w:sz w:val="20"/>
        </w:rPr>
        <w:t> </w:t>
      </w:r>
      <w:r>
        <w:rPr>
          <w:sz w:val="20"/>
        </w:rPr>
        <w:t>(electricity and heat, water supply and gas supply) in the Republic of Azerbaijan No.</w:t>
      </w:r>
      <w:r>
        <w:rPr>
          <w:spacing w:val="-47"/>
          <w:sz w:val="20"/>
        </w:rPr>
        <w:t> </w:t>
      </w:r>
      <w:r>
        <w:rPr>
          <w:sz w:val="20"/>
        </w:rPr>
        <w:t>1138</w:t>
      </w:r>
      <w:r>
        <w:rPr>
          <w:spacing w:val="-2"/>
          <w:sz w:val="20"/>
        </w:rPr>
        <w:t> </w:t>
      </w:r>
      <w:r>
        <w:rPr>
          <w:sz w:val="20"/>
        </w:rPr>
        <w:t>(2016)</w:t>
      </w:r>
    </w:p>
    <w:p>
      <w:pPr>
        <w:pStyle w:val="ListParagraph"/>
        <w:numPr>
          <w:ilvl w:val="0"/>
          <w:numId w:val="5"/>
        </w:numPr>
        <w:tabs>
          <w:tab w:pos="1168" w:val="left" w:leader="none"/>
        </w:tabs>
        <w:spacing w:line="240" w:lineRule="auto" w:before="0" w:after="0"/>
        <w:ind w:left="1167" w:right="532" w:hanging="284"/>
        <w:jc w:val="both"/>
        <w:rPr>
          <w:sz w:val="20"/>
        </w:rPr>
      </w:pPr>
      <w:r>
        <w:rPr>
          <w:sz w:val="20"/>
        </w:rPr>
        <w:t>IRENA,</w:t>
      </w:r>
      <w:r>
        <w:rPr>
          <w:spacing w:val="1"/>
          <w:sz w:val="20"/>
        </w:rPr>
        <w:t> </w:t>
      </w:r>
      <w:r>
        <w:rPr>
          <w:i/>
          <w:sz w:val="20"/>
        </w:rPr>
        <w:t>https://</w:t>
      </w:r>
      <w:hyperlink r:id="rId22">
        <w:r>
          <w:rPr>
            <w:i/>
            <w:sz w:val="20"/>
          </w:rPr>
          <w:t>www.irena.org/publications/2015/Jun/Renewable-Energy-Target-</w:t>
        </w:r>
      </w:hyperlink>
      <w:r>
        <w:rPr>
          <w:i/>
          <w:spacing w:val="1"/>
          <w:sz w:val="20"/>
        </w:rPr>
        <w:t> </w:t>
      </w:r>
      <w:r>
        <w:rPr>
          <w:i/>
          <w:sz w:val="20"/>
        </w:rPr>
        <w:t>Setting</w:t>
      </w:r>
      <w:r>
        <w:rPr>
          <w:i/>
          <w:spacing w:val="-1"/>
          <w:sz w:val="20"/>
        </w:rPr>
        <w:t> </w:t>
      </w:r>
      <w:r>
        <w:rPr>
          <w:sz w:val="20"/>
        </w:rPr>
        <w:t>(2015)</w:t>
      </w:r>
    </w:p>
    <w:p>
      <w:pPr>
        <w:pStyle w:val="ListParagraph"/>
        <w:numPr>
          <w:ilvl w:val="0"/>
          <w:numId w:val="5"/>
        </w:numPr>
        <w:tabs>
          <w:tab w:pos="1168" w:val="left" w:leader="none"/>
        </w:tabs>
        <w:spacing w:line="240" w:lineRule="auto" w:before="0" w:after="0"/>
        <w:ind w:left="1167" w:right="532" w:hanging="284"/>
        <w:jc w:val="both"/>
        <w:rPr>
          <w:sz w:val="20"/>
        </w:rPr>
      </w:pPr>
      <w:r>
        <w:rPr>
          <w:sz w:val="20"/>
        </w:rPr>
        <w:t>IRENA, </w:t>
      </w:r>
      <w:r>
        <w:rPr>
          <w:i/>
          <w:sz w:val="20"/>
        </w:rPr>
        <w:t>https://</w:t>
      </w:r>
      <w:hyperlink r:id="rId23">
        <w:r>
          <w:rPr>
            <w:i/>
            <w:sz w:val="20"/>
          </w:rPr>
          <w:t>www.irena.org/publications/2015/Jun/Renewable-Energy-Auctions-</w:t>
        </w:r>
      </w:hyperlink>
      <w:r>
        <w:rPr>
          <w:i/>
          <w:spacing w:val="1"/>
          <w:sz w:val="20"/>
        </w:rPr>
        <w:t> </w:t>
      </w:r>
      <w:r>
        <w:rPr>
          <w:i/>
          <w:sz w:val="20"/>
        </w:rPr>
        <w:t>A-Guide-to-Design</w:t>
      </w:r>
      <w:r>
        <w:rPr>
          <w:i/>
          <w:spacing w:val="-2"/>
          <w:sz w:val="20"/>
        </w:rPr>
        <w:t> </w:t>
      </w:r>
      <w:r>
        <w:rPr>
          <w:sz w:val="20"/>
        </w:rPr>
        <w:t>(2015)</w:t>
      </w:r>
    </w:p>
    <w:sectPr>
      <w:pgSz w:w="9640" w:h="14170"/>
      <w:pgMar w:header="673" w:footer="299" w:top="1280" w:bottom="500" w:left="5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33.719101pt;margin-top:682.400879pt;width:11.2pt;height:13.3pt;mso-position-horizontal-relative:page;mso-position-vertical-relative:page;z-index:-16030208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033280" from="32.485001pt,57.143997pt" to="446.360001pt,57.143997pt" stroked="true" strokeweight=".2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428301pt;margin-top:32.635281pt;width:162.25pt;height:23.4pt;mso-position-horizontal-relative:page;mso-position-vertical-relative:page;z-index:-160327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E3S Web of Conferences </w:t>
                </w:r>
                <w:r>
                  <w:rPr>
                    <w:b/>
                    <w:color w:val="231F20"/>
                    <w:sz w:val="18"/>
                  </w:rPr>
                  <w:t>250</w:t>
                </w:r>
                <w:r>
                  <w:rPr>
                    <w:color w:val="231F20"/>
                    <w:sz w:val="18"/>
                  </w:rPr>
                  <w:t>, 03004 (2021)</w:t>
                </w:r>
              </w:p>
              <w:p>
                <w:pPr>
                  <w:spacing w:before="13"/>
                  <w:ind w:left="24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231F20"/>
                    <w:sz w:val="18"/>
                  </w:rPr>
                  <w:t>TRESP 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021301pt;margin-top:32.968281pt;width:171.55pt;height:12.05pt;mso-position-horizontal-relative:page;mso-position-vertical-relative:page;z-index:-16032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https://doi.org/10.1051/e3sconf/202125003004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031744" from="32.485001pt,57.143997pt" to="446.360001pt,57.143997pt" stroked="true" strokeweight=".25pt" strokecolor="#231f20">
          <v:stroke dashstyle="solid"/>
          <w10:wrap type="none"/>
        </v:line>
      </w:pict>
    </w:r>
    <w:r>
      <w:rPr/>
      <w:pict>
        <v:shape style="position:absolute;margin-left:31.428301pt;margin-top:32.635281pt;width:162.25pt;height:23.4pt;mso-position-horizontal-relative:page;mso-position-vertical-relative:page;z-index:-160312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E3S Web of Conferences </w:t>
                </w:r>
                <w:r>
                  <w:rPr>
                    <w:b/>
                    <w:color w:val="231F20"/>
                    <w:sz w:val="18"/>
                  </w:rPr>
                  <w:t>250</w:t>
                </w:r>
                <w:r>
                  <w:rPr>
                    <w:color w:val="231F20"/>
                    <w:sz w:val="18"/>
                  </w:rPr>
                  <w:t>, 03004 (2021)</w:t>
                </w:r>
              </w:p>
              <w:p>
                <w:pPr>
                  <w:spacing w:before="13"/>
                  <w:ind w:left="24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color w:val="231F20"/>
                    <w:sz w:val="18"/>
                  </w:rPr>
                  <w:t>TRESP 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6.021301pt;margin-top:32.968281pt;width:171.55pt;height:12.05pt;mso-position-horizontal-relative:page;mso-position-vertical-relative:page;z-index:-16030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https://doi.org/10.1051/e3sconf/202125003004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165" w:hanging="284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93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6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60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26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60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293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26" w:hanging="284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317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14" w:hanging="218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7" w:hanging="2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4" w:hanging="2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2" w:hanging="2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9" w:hanging="2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56" w:hanging="2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24" w:hanging="2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91" w:hanging="2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58" w:hanging="21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316" w:hanging="360"/>
      </w:pPr>
      <w:rPr>
        <w:rFonts w:hint="default" w:ascii="Symbol" w:hAnsi="Symbol" w:eastAsia="Symbol" w:cs="Symbol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98" w:hanging="201"/>
        <w:jc w:val="right"/>
      </w:pPr>
      <w:rPr>
        <w:rFonts w:hint="default" w:ascii="Arial" w:hAnsi="Arial" w:eastAsia="Arial" w:cs="Arial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69" w:hanging="2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2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08" w:hanging="2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77" w:hanging="2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46" w:hanging="2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16" w:hanging="2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85" w:hanging="2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54" w:hanging="201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97" w:hanging="201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597" w:right="1782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65" w:hanging="28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87" w:lineRule="exact"/>
      <w:ind w:left="106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guliyevaaida@ymail.com" TargetMode="External"/><Relationship Id="rId7" Type="http://schemas.openxmlformats.org/officeDocument/2006/relationships/hyperlink" Target="http://creativecommons.org/licenses/by/4.0/)" TargetMode="Externa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hyperlink" Target="http://www.irena.org/publications/2017/Jan/Planning-for-the-renewable-" TargetMode="External"/><Relationship Id="rId16" Type="http://schemas.openxmlformats.org/officeDocument/2006/relationships/hyperlink" Target="http://www.opec.org/" TargetMode="External"/><Relationship Id="rId17" Type="http://schemas.openxmlformats.org/officeDocument/2006/relationships/hyperlink" Target="http://www.irena.org/-" TargetMode="External"/><Relationship Id="rId18" Type="http://schemas.openxmlformats.org/officeDocument/2006/relationships/hyperlink" Target="http://www.iea.org/reports/world-energy-outlook-2017" TargetMode="External"/><Relationship Id="rId19" Type="http://schemas.openxmlformats.org/officeDocument/2006/relationships/hyperlink" Target="http://regulator.gov.az/en/news/127" TargetMode="External"/><Relationship Id="rId20" Type="http://schemas.openxmlformats.org/officeDocument/2006/relationships/hyperlink" Target="http://www.worldenergy.org/publications/entry/world-" TargetMode="External"/><Relationship Id="rId21" Type="http://schemas.openxmlformats.org/officeDocument/2006/relationships/hyperlink" Target="http://www.iea.org/reports/energy-policies-beyond-iea-countries-eastern-" TargetMode="External"/><Relationship Id="rId22" Type="http://schemas.openxmlformats.org/officeDocument/2006/relationships/hyperlink" Target="http://www.irena.org/publications/2015/Jun/Renewable-Energy-Target-" TargetMode="External"/><Relationship Id="rId23" Type="http://schemas.openxmlformats.org/officeDocument/2006/relationships/hyperlink" Target="http://www.irena.org/publications/2015/Jun/Renewable-Energy-Auctions-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Guliyeva Aida, Mammadzada Parvin, Mamedov Turan</dc:creator>
  <dc:subject>E3S Web of Conferences 250, 03004 (2021). DOI: 10.1051/e3sconf/202125003004</dc:subject>
  <dc:title>Economic analysis of alternative energy development in Nagorno-Karabakh and surrounding regions</dc:title>
  <dcterms:created xsi:type="dcterms:W3CDTF">2021-07-22T11:20:58Z</dcterms:created>
  <dcterms:modified xsi:type="dcterms:W3CDTF">2021-07-22T11:20:58Z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2021-07-22T00:00:00Z</vt:filetime>
  </property>
</Properties>
</file>